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wordWrap w:val="0"/>
        <w:autoSpaceDE w:val="0"/>
        <w:autoSpaceDN/>
        <w:spacing w:before="0" w:beforeAutospacing="0" w:after="0" w:afterAutospacing="0" w:line="560" w:lineRule="exact"/>
        <w:ind w:left="0" w:right="0" w:rightChars="0"/>
        <w:jc w:val="both"/>
        <w:rPr>
          <w:rFonts w:hint="eastAsia" w:ascii="黑体" w:hAnsi="宋体" w:eastAsia="黑体" w:cs="黑体"/>
          <w:b w:val="0"/>
          <w:color w:val="000000" w:themeColor="text1"/>
          <w:kern w:val="2"/>
          <w:sz w:val="32"/>
          <w:szCs w:val="32"/>
          <w14:textFill>
            <w14:solidFill>
              <w14:schemeClr w14:val="tx1"/>
            </w14:solidFill>
          </w14:textFill>
        </w:rPr>
      </w:pPr>
      <w:r>
        <w:rPr>
          <w:rFonts w:hint="eastAsia" w:ascii="黑体" w:hAnsi="宋体" w:eastAsia="黑体" w:cs="黑体"/>
          <w:b w:val="0"/>
          <w:color w:val="000000" w:themeColor="text1"/>
          <w:kern w:val="2"/>
          <w:sz w:val="32"/>
          <w:szCs w:val="32"/>
          <w:lang w:val="en-US" w:eastAsia="zh-CN" w:bidi="ar"/>
          <w14:textFill>
            <w14:solidFill>
              <w14:schemeClr w14:val="tx1"/>
            </w14:solidFill>
          </w14:textFill>
        </w:rPr>
        <w:t>附件4</w:t>
      </w:r>
    </w:p>
    <w:p>
      <w:pPr>
        <w:keepNext w:val="0"/>
        <w:keepLines w:val="0"/>
        <w:widowControl w:val="0"/>
        <w:suppressLineNumbers w:val="0"/>
        <w:wordWrap w:val="0"/>
        <w:autoSpaceDE w:val="0"/>
        <w:autoSpaceDN/>
        <w:spacing w:before="0" w:beforeAutospacing="0" w:after="0" w:afterAutospacing="0" w:line="560" w:lineRule="exact"/>
        <w:ind w:left="0" w:right="0" w:rightChars="0"/>
        <w:jc w:val="both"/>
        <w:rPr>
          <w:rFonts w:hint="eastAsia" w:ascii="方正小标宋简体" w:hAnsi="方正小标宋简体" w:eastAsia="方正小标宋简体" w:cs="方正小标宋简体"/>
          <w:b w:val="0"/>
          <w:color w:val="000000" w:themeColor="text1"/>
          <w:kern w:val="2"/>
          <w:sz w:val="44"/>
          <w:szCs w:val="44"/>
          <w14:textFill>
            <w14:solidFill>
              <w14:schemeClr w14:val="tx1"/>
            </w14:solidFill>
          </w14:textFill>
        </w:rPr>
      </w:pPr>
      <w:r>
        <w:rPr>
          <w:rFonts w:hint="eastAsia" w:ascii="方正小标宋简体" w:hAnsi="方正小标宋简体" w:eastAsia="方正小标宋简体" w:cs="方正小标宋简体"/>
          <w:b w:val="0"/>
          <w:color w:val="000000" w:themeColor="text1"/>
          <w:kern w:val="2"/>
          <w:sz w:val="44"/>
          <w:szCs w:val="44"/>
          <w:lang w:val="en-US" w:eastAsia="zh-CN" w:bidi="ar"/>
          <w14:textFill>
            <w14:solidFill>
              <w14:schemeClr w14:val="tx1"/>
            </w14:solidFill>
          </w14:textFill>
        </w:rPr>
        <w:t xml:space="preserve"> </w:t>
      </w:r>
    </w:p>
    <w:p>
      <w:pPr>
        <w:keepNext w:val="0"/>
        <w:keepLines w:val="0"/>
        <w:widowControl w:val="0"/>
        <w:suppressLineNumbers w:val="0"/>
        <w:wordWrap w:val="0"/>
        <w:autoSpaceDE w:val="0"/>
        <w:autoSpaceDN/>
        <w:spacing w:before="0" w:beforeAutospacing="0" w:after="0" w:afterAutospacing="0" w:line="560" w:lineRule="exact"/>
        <w:ind w:left="0" w:right="0" w:rightChars="0"/>
        <w:jc w:val="center"/>
        <w:rPr>
          <w:rFonts w:hint="default" w:ascii="方正小标宋简体" w:hAnsi="方正小标宋简体" w:eastAsia="方正小标宋简体" w:cs="方正小标宋简体"/>
          <w:b w:val="0"/>
          <w:color w:val="000000" w:themeColor="text1"/>
          <w:kern w:val="2"/>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b w:val="0"/>
          <w:color w:val="000000" w:themeColor="text1"/>
          <w:kern w:val="2"/>
          <w:sz w:val="44"/>
          <w:szCs w:val="44"/>
          <w:lang w:val="en-US" w:eastAsia="zh-CN" w:bidi="ar"/>
          <w14:textFill>
            <w14:solidFill>
              <w14:schemeClr w14:val="tx1"/>
            </w14:solidFill>
          </w14:textFill>
        </w:rPr>
        <w:t>“新征程·青年讲”党的二十大精神主题宣讲活动有关要求</w:t>
      </w:r>
    </w:p>
    <w:p>
      <w:pPr>
        <w:widowControl/>
        <w:spacing w:line="560" w:lineRule="exact"/>
        <w:ind w:firstLine="364" w:firstLineChars="114"/>
        <w:jc w:val="left"/>
        <w:rPr>
          <w:rFonts w:hint="eastAsia" w:ascii="仿宋" w:hAnsi="仿宋" w:eastAsia="仿宋" w:cs="仿宋"/>
          <w:color w:val="000000" w:themeColor="text1"/>
          <w:kern w:val="0"/>
          <w:sz w:val="32"/>
          <w:szCs w:val="32"/>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eastAsia="zh-Hans" w:bidi="ar"/>
          <w14:textFill>
            <w14:solidFill>
              <w14:schemeClr w14:val="tx1"/>
            </w14:solidFill>
          </w14:textFill>
        </w:rPr>
        <w:t>一</w:t>
      </w:r>
      <w:r>
        <w:rPr>
          <w:rFonts w:ascii="黑体" w:hAnsi="黑体" w:eastAsia="黑体" w:cs="黑体"/>
          <w:color w:val="000000" w:themeColor="text1"/>
          <w:kern w:val="0"/>
          <w:sz w:val="32"/>
          <w:szCs w:val="32"/>
          <w:lang w:eastAsia="zh-Hans" w:bidi="ar"/>
          <w14:textFill>
            <w14:solidFill>
              <w14:schemeClr w14:val="tx1"/>
            </w14:solidFill>
          </w14:textFill>
        </w:rPr>
        <w:t>、</w:t>
      </w:r>
      <w:r>
        <w:rPr>
          <w:rFonts w:hint="eastAsia" w:ascii="黑体" w:hAnsi="黑体" w:eastAsia="黑体" w:cs="黑体"/>
          <w:color w:val="000000" w:themeColor="text1"/>
          <w:kern w:val="0"/>
          <w:sz w:val="32"/>
          <w:szCs w:val="32"/>
          <w:lang w:val="en-US" w:eastAsia="zh-CN" w:bidi="ar"/>
          <w14:textFill>
            <w14:solidFill>
              <w14:schemeClr w14:val="tx1"/>
            </w14:solidFill>
          </w14:textFill>
        </w:rPr>
        <w:t>宣讲主题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val="0"/>
          <w:color w:val="000000" w:themeColor="text1"/>
          <w:kern w:val="2"/>
          <w:sz w:val="32"/>
          <w:szCs w:val="32"/>
          <w:lang w:val="en-US" w:eastAsia="zh-CN" w:bidi="ar"/>
          <w14:textFill>
            <w14:solidFill>
              <w14:schemeClr w14:val="tx1"/>
            </w14:solidFill>
          </w14:textFill>
        </w:rPr>
      </w:pPr>
      <w:r>
        <w:rPr>
          <w:rFonts w:hint="eastAsia" w:ascii="仿宋" w:hAnsi="仿宋" w:eastAsia="仿宋" w:cs="仿宋"/>
          <w:b w:val="0"/>
          <w:color w:val="000000" w:themeColor="text1"/>
          <w:kern w:val="2"/>
          <w:sz w:val="32"/>
          <w:szCs w:val="32"/>
          <w:lang w:val="en-US" w:eastAsia="zh-CN" w:bidi="ar"/>
          <w14:textFill>
            <w14:solidFill>
              <w14:schemeClr w14:val="tx1"/>
            </w14:solidFill>
          </w14:textFill>
        </w:rPr>
        <w:t>紧紧围绕党的二十大主题，聚焦到习近平总书记是党中央的核心、全党的核心，习近平新时代中国特色社会主义思想是党必须长期坚持的指导思想上；聚焦到党的十九大以来的重大成就和新时代10年的伟大变革上；聚焦到把握好马克思主义中国化时代化最新成果的世界观和方法论，坚持好、运用好贯穿其中的立场观点方法上；聚焦到中国式现代化在理论和实践的创新突破上；聚焦到贯彻落实党的二十大作出的重大决策部署上；聚焦到以习近平同志为核心的新一届中央领导集体是深受全党全国各族人民拥护和信赖的领导集体上；聚焦到习近平总书记是全党拥护、人民爱戴、当之无愧的党的领袖上，引导广大师生把思想和行动统一到党的二十大精神上来，深入开展对象化、分众化、互动化、通俗化宣讲，推动大会精神深入人心、落地生根。</w:t>
      </w:r>
      <w:r>
        <w:rPr>
          <w:rFonts w:hint="eastAsia" w:ascii="仿宋_GB2312" w:hAnsi="宋体" w:eastAsia="仿宋_GB2312" w:cs="仿宋_GB2312"/>
          <w:b w:val="0"/>
          <w:color w:val="000000" w:themeColor="text1"/>
          <w:kern w:val="2"/>
          <w:sz w:val="32"/>
          <w:szCs w:val="32"/>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000000" w:themeColor="text1"/>
          <w:kern w:val="0"/>
          <w:sz w:val="32"/>
          <w:szCs w:val="32"/>
          <w:lang w:eastAsia="zh-Hans"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二、活动</w:t>
      </w:r>
      <w:r>
        <w:rPr>
          <w:rFonts w:hint="eastAsia" w:ascii="黑体" w:hAnsi="黑体" w:eastAsia="黑体" w:cs="黑体"/>
          <w:color w:val="000000" w:themeColor="text1"/>
          <w:kern w:val="0"/>
          <w:sz w:val="32"/>
          <w:szCs w:val="32"/>
          <w:lang w:eastAsia="zh-Hans" w:bidi="ar"/>
          <w14:textFill>
            <w14:solidFill>
              <w14:schemeClr w14:val="tx1"/>
            </w14:solidFill>
          </w14:textFill>
        </w:rPr>
        <w:t>范围</w:t>
      </w:r>
    </w:p>
    <w:p>
      <w:pPr>
        <w:numPr>
          <w:ilvl w:val="0"/>
          <w:numId w:val="0"/>
        </w:num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我校在籍本科生、研究生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000000" w:themeColor="text1"/>
          <w:kern w:val="0"/>
          <w:sz w:val="32"/>
          <w:szCs w:val="32"/>
          <w:lang w:eastAsia="zh-Hans" w:bidi="ar"/>
          <w14:textFill>
            <w14:solidFill>
              <w14:schemeClr w14:val="tx1"/>
            </w14:solidFill>
          </w14:textFill>
        </w:rPr>
      </w:pPr>
      <w:r>
        <w:rPr>
          <w:rFonts w:hint="eastAsia" w:ascii="黑体" w:hAnsi="黑体" w:eastAsia="黑体" w:cs="黑体"/>
          <w:color w:val="000000" w:themeColor="text1"/>
          <w:kern w:val="0"/>
          <w:sz w:val="32"/>
          <w:szCs w:val="32"/>
          <w:lang w:eastAsia="zh-Hans" w:bidi="ar"/>
          <w14:textFill>
            <w14:solidFill>
              <w14:schemeClr w14:val="tx1"/>
            </w14:solidFill>
          </w14:textFill>
        </w:rPr>
        <w:t>三、</w:t>
      </w:r>
      <w:r>
        <w:rPr>
          <w:rFonts w:hint="eastAsia" w:ascii="黑体" w:hAnsi="黑体" w:eastAsia="黑体" w:cs="黑体"/>
          <w:color w:val="000000" w:themeColor="text1"/>
          <w:kern w:val="0"/>
          <w:sz w:val="32"/>
          <w:szCs w:val="32"/>
          <w:lang w:bidi="ar"/>
          <w14:textFill>
            <w14:solidFill>
              <w14:schemeClr w14:val="tx1"/>
            </w14:solidFill>
          </w14:textFill>
        </w:rPr>
        <w:t>活动</w:t>
      </w:r>
      <w:r>
        <w:rPr>
          <w:rFonts w:hint="eastAsia" w:ascii="黑体" w:hAnsi="黑体" w:eastAsia="黑体" w:cs="黑体"/>
          <w:color w:val="000000" w:themeColor="text1"/>
          <w:kern w:val="0"/>
          <w:sz w:val="32"/>
          <w:szCs w:val="32"/>
          <w:lang w:eastAsia="zh-Hans" w:bidi="ar"/>
          <w14:textFill>
            <w14:solidFill>
              <w14:schemeClr w14:val="tx1"/>
            </w14:solidFill>
          </w14:textFill>
        </w:rPr>
        <w:t>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kern w:val="0"/>
          <w:sz w:val="32"/>
          <w:szCs w:val="32"/>
          <w:lang w:bidi="ar"/>
          <w14:textFill>
            <w14:solidFill>
              <w14:schemeClr w14:val="tx1"/>
            </w14:solidFill>
          </w14:textFill>
        </w:rPr>
      </w:pPr>
      <w:r>
        <w:rPr>
          <w:rFonts w:hint="eastAsia" w:ascii="仿宋" w:hAnsi="仿宋" w:eastAsia="仿宋" w:cs="仿宋"/>
          <w:color w:val="000000" w:themeColor="text1"/>
          <w:kern w:val="0"/>
          <w:sz w:val="32"/>
          <w:szCs w:val="32"/>
          <w:lang w:bidi="ar"/>
          <w14:textFill>
            <w14:solidFill>
              <w14:schemeClr w14:val="tx1"/>
            </w14:solidFill>
          </w14:textFill>
        </w:rPr>
        <w:t>（一）党的</w:t>
      </w:r>
      <w:r>
        <w:rPr>
          <w:rFonts w:hint="eastAsia" w:ascii="仿宋" w:hAnsi="仿宋" w:eastAsia="仿宋" w:cs="仿宋"/>
          <w:color w:val="000000" w:themeColor="text1"/>
          <w:kern w:val="0"/>
          <w:sz w:val="32"/>
          <w:szCs w:val="32"/>
          <w:lang w:val="en-US" w:eastAsia="zh-CN" w:bidi="ar"/>
          <w14:textFill>
            <w14:solidFill>
              <w14:schemeClr w14:val="tx1"/>
            </w14:solidFill>
          </w14:textFill>
        </w:rPr>
        <w:t>二十</w:t>
      </w:r>
      <w:r>
        <w:rPr>
          <w:rFonts w:hint="eastAsia" w:ascii="仿宋" w:hAnsi="仿宋" w:eastAsia="仿宋" w:cs="仿宋"/>
          <w:color w:val="000000" w:themeColor="text1"/>
          <w:kern w:val="0"/>
          <w:sz w:val="32"/>
          <w:szCs w:val="32"/>
          <w:lang w:bidi="ar"/>
          <w14:textFill>
            <w14:solidFill>
              <w14:schemeClr w14:val="tx1"/>
            </w14:solidFill>
          </w14:textFill>
        </w:rPr>
        <w:t>大精神宣讲</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kern w:val="0"/>
          <w:sz w:val="32"/>
          <w:szCs w:val="32"/>
          <w:lang w:bidi="ar"/>
          <w14:textFill>
            <w14:solidFill>
              <w14:schemeClr w14:val="tx1"/>
            </w14:solidFill>
          </w14:textFill>
        </w:rPr>
      </w:pPr>
      <w:r>
        <w:rPr>
          <w:rFonts w:hint="eastAsia" w:ascii="仿宋" w:hAnsi="仿宋" w:eastAsia="仿宋" w:cs="仿宋"/>
          <w:color w:val="000000" w:themeColor="text1"/>
          <w:kern w:val="0"/>
          <w:sz w:val="32"/>
          <w:szCs w:val="32"/>
          <w:lang w:eastAsia="zh-Hans" w:bidi="ar"/>
          <w14:textFill>
            <w14:solidFill>
              <w14:schemeClr w14:val="tx1"/>
            </w14:solidFill>
          </w14:textFill>
        </w:rPr>
        <w:t>根据《哈尔滨理工大学党的二十大精神宣讲团成员宣讲主题》（附件</w:t>
      </w:r>
      <w:r>
        <w:rPr>
          <w:rFonts w:hint="eastAsia" w:ascii="仿宋" w:hAnsi="仿宋" w:eastAsia="仿宋" w:cs="仿宋"/>
          <w:color w:val="000000" w:themeColor="text1"/>
          <w:kern w:val="0"/>
          <w:sz w:val="32"/>
          <w:szCs w:val="32"/>
          <w:lang w:val="en-US" w:eastAsia="zh-CN" w:bidi="ar"/>
          <w14:textFill>
            <w14:solidFill>
              <w14:schemeClr w14:val="tx1"/>
            </w14:solidFill>
          </w14:textFill>
        </w:rPr>
        <w:t>4-</w:t>
      </w:r>
      <w:r>
        <w:rPr>
          <w:rFonts w:hint="eastAsia" w:ascii="仿宋" w:hAnsi="仿宋" w:eastAsia="仿宋" w:cs="仿宋"/>
          <w:color w:val="000000" w:themeColor="text1"/>
          <w:kern w:val="0"/>
          <w:sz w:val="32"/>
          <w:szCs w:val="32"/>
          <w:lang w:eastAsia="zh-Hans" w:bidi="ar"/>
          <w14:textFill>
            <w14:solidFill>
              <w14:schemeClr w14:val="tx1"/>
            </w14:solidFill>
          </w14:textFill>
        </w:rPr>
        <w:t>1），各</w:t>
      </w:r>
      <w:r>
        <w:rPr>
          <w:rFonts w:hint="eastAsia" w:ascii="仿宋" w:hAnsi="仿宋" w:eastAsia="仿宋" w:cs="仿宋"/>
          <w:color w:val="000000" w:themeColor="text1"/>
          <w:kern w:val="0"/>
          <w:sz w:val="32"/>
          <w:szCs w:val="32"/>
          <w:lang w:bidi="ar"/>
          <w14:textFill>
            <w14:solidFill>
              <w14:schemeClr w14:val="tx1"/>
            </w14:solidFill>
          </w14:textFill>
        </w:rPr>
        <w:t>学院团委</w:t>
      </w:r>
      <w:r>
        <w:rPr>
          <w:rFonts w:hint="eastAsia" w:ascii="仿宋" w:hAnsi="仿宋" w:eastAsia="仿宋" w:cs="仿宋"/>
          <w:color w:val="000000" w:themeColor="text1"/>
          <w:kern w:val="0"/>
          <w:sz w:val="32"/>
          <w:szCs w:val="32"/>
          <w:lang w:eastAsia="zh-Hans" w:bidi="ar"/>
          <w14:textFill>
            <w14:solidFill>
              <w14:schemeClr w14:val="tx1"/>
            </w14:solidFill>
          </w14:textFill>
        </w:rPr>
        <w:t>主动对接宣讲团成员，</w:t>
      </w:r>
      <w:r>
        <w:rPr>
          <w:rFonts w:hint="eastAsia" w:ascii="仿宋" w:hAnsi="仿宋" w:eastAsia="仿宋" w:cs="仿宋"/>
          <w:color w:val="000000" w:themeColor="text1"/>
          <w:kern w:val="0"/>
          <w:sz w:val="32"/>
          <w:szCs w:val="32"/>
          <w:lang w:bidi="ar"/>
          <w14:textFill>
            <w14:solidFill>
              <w14:schemeClr w14:val="tx1"/>
            </w14:solidFill>
          </w14:textFill>
        </w:rPr>
        <w:t>依托主题团日、讲座讲堂等渠道，灵活组织开展形式，</w:t>
      </w:r>
      <w:r>
        <w:rPr>
          <w:rFonts w:hint="eastAsia" w:ascii="仿宋" w:hAnsi="仿宋" w:eastAsia="仿宋" w:cs="仿宋"/>
          <w:color w:val="000000" w:themeColor="text1"/>
          <w:kern w:val="0"/>
          <w:sz w:val="32"/>
          <w:szCs w:val="32"/>
          <w:lang w:val="en-US" w:eastAsia="zh-CN" w:bidi="ar"/>
          <w14:textFill>
            <w14:solidFill>
              <w14:schemeClr w14:val="tx1"/>
            </w14:solidFill>
          </w14:textFill>
        </w:rPr>
        <w:t>2023年3月1日前对接宣传团成员至少开展1场宣讲。除规定宣讲外，鼓励各学院团委邀请其他宣讲团成员继续开展宣讲</w:t>
      </w:r>
      <w:r>
        <w:rPr>
          <w:rFonts w:hint="eastAsia" w:ascii="仿宋" w:hAnsi="仿宋" w:eastAsia="仿宋" w:cs="仿宋"/>
          <w:color w:val="000000" w:themeColor="text1"/>
          <w:kern w:val="0"/>
          <w:sz w:val="32"/>
          <w:szCs w:val="32"/>
          <w:lang w:bidi="ar"/>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kern w:val="0"/>
          <w:sz w:val="32"/>
          <w:szCs w:val="32"/>
          <w:lang w:bidi="ar"/>
          <w14:textFill>
            <w14:solidFill>
              <w14:schemeClr w14:val="tx1"/>
            </w14:solidFill>
          </w14:textFill>
        </w:rPr>
      </w:pPr>
      <w:r>
        <w:rPr>
          <w:rFonts w:hint="eastAsia" w:ascii="仿宋" w:hAnsi="仿宋" w:eastAsia="仿宋" w:cs="仿宋"/>
          <w:color w:val="000000" w:themeColor="text1"/>
          <w:kern w:val="0"/>
          <w:sz w:val="32"/>
          <w:szCs w:val="32"/>
          <w:lang w:eastAsia="zh-CN" w:bidi="ar"/>
          <w14:textFill>
            <w14:solidFill>
              <w14:schemeClr w14:val="tx1"/>
            </w14:solidFill>
          </w14:textFill>
        </w:rPr>
        <w:t>（</w:t>
      </w:r>
      <w:r>
        <w:rPr>
          <w:rFonts w:hint="eastAsia" w:ascii="仿宋" w:hAnsi="仿宋" w:eastAsia="仿宋" w:cs="仿宋"/>
          <w:color w:val="000000" w:themeColor="text1"/>
          <w:kern w:val="0"/>
          <w:sz w:val="32"/>
          <w:szCs w:val="32"/>
          <w:lang w:val="en-US" w:eastAsia="zh-CN" w:bidi="ar"/>
          <w14:textFill>
            <w14:solidFill>
              <w14:schemeClr w14:val="tx1"/>
            </w14:solidFill>
          </w14:textFill>
        </w:rPr>
        <w:t>二</w:t>
      </w:r>
      <w:r>
        <w:rPr>
          <w:rFonts w:hint="eastAsia" w:ascii="仿宋" w:hAnsi="仿宋" w:eastAsia="仿宋" w:cs="仿宋"/>
          <w:color w:val="000000" w:themeColor="text1"/>
          <w:kern w:val="0"/>
          <w:sz w:val="32"/>
          <w:szCs w:val="32"/>
          <w:lang w:eastAsia="zh-CN" w:bidi="ar"/>
          <w14:textFill>
            <w14:solidFill>
              <w14:schemeClr w14:val="tx1"/>
            </w14:solidFill>
          </w14:textFill>
        </w:rPr>
        <w:t>）</w:t>
      </w:r>
      <w:r>
        <w:rPr>
          <w:rFonts w:hint="eastAsia" w:ascii="仿宋" w:hAnsi="仿宋" w:eastAsia="仿宋" w:cs="仿宋"/>
          <w:color w:val="000000" w:themeColor="text1"/>
          <w:kern w:val="0"/>
          <w:sz w:val="32"/>
          <w:szCs w:val="32"/>
          <w:lang w:bidi="ar"/>
          <w14:textFill>
            <w14:solidFill>
              <w14:schemeClr w14:val="tx1"/>
            </w14:solidFill>
          </w14:textFill>
        </w:rPr>
        <w:t>宣讲作品征集</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themeColor="text1"/>
          <w:kern w:val="0"/>
          <w:sz w:val="32"/>
          <w:szCs w:val="32"/>
          <w:lang w:eastAsia="zh-CN" w:bidi="ar"/>
          <w14:textFill>
            <w14:solidFill>
              <w14:schemeClr w14:val="tx1"/>
            </w14:solidFill>
          </w14:textFill>
        </w:rPr>
      </w:pPr>
      <w:r>
        <w:rPr>
          <w:rFonts w:hint="eastAsia" w:ascii="仿宋" w:hAnsi="仿宋" w:eastAsia="仿宋" w:cs="仿宋"/>
          <w:color w:val="000000" w:themeColor="text1"/>
          <w:kern w:val="0"/>
          <w:sz w:val="32"/>
          <w:szCs w:val="32"/>
          <w:lang w:eastAsia="zh-Hans" w:bidi="ar"/>
          <w14:textFill>
            <w14:solidFill>
              <w14:schemeClr w14:val="tx1"/>
            </w14:solidFill>
          </w14:textFill>
        </w:rPr>
        <w:t>以《党的二十大报告辅导读本》为重要参考，原原本本、逐字逐句学习党的二十大报告</w:t>
      </w:r>
      <w:r>
        <w:rPr>
          <w:rFonts w:hint="eastAsia" w:ascii="仿宋" w:hAnsi="仿宋" w:eastAsia="仿宋" w:cs="仿宋"/>
          <w:color w:val="000000" w:themeColor="text1"/>
          <w:kern w:val="0"/>
          <w:sz w:val="32"/>
          <w:szCs w:val="32"/>
          <w:lang w:eastAsia="zh-CN" w:bidi="ar"/>
          <w14:textFill>
            <w14:solidFill>
              <w14:schemeClr w14:val="tx1"/>
            </w14:solidFill>
          </w14:textFill>
        </w:rPr>
        <w:t>，</w:t>
      </w:r>
      <w:r>
        <w:rPr>
          <w:rFonts w:hint="eastAsia" w:ascii="仿宋" w:hAnsi="仿宋" w:eastAsia="仿宋" w:cs="仿宋"/>
          <w:color w:val="000000" w:themeColor="text1"/>
          <w:kern w:val="0"/>
          <w:sz w:val="32"/>
          <w:szCs w:val="32"/>
          <w:lang w:val="en-US" w:eastAsia="zh-CN" w:bidi="ar"/>
          <w14:textFill>
            <w14:solidFill>
              <w14:schemeClr w14:val="tx1"/>
            </w14:solidFill>
          </w14:textFill>
        </w:rPr>
        <w:t>面向全校学生征集</w:t>
      </w:r>
      <w:r>
        <w:rPr>
          <w:rFonts w:hint="eastAsia" w:ascii="仿宋" w:hAnsi="仿宋" w:eastAsia="仿宋" w:cs="仿宋"/>
          <w:color w:val="000000" w:themeColor="text1"/>
          <w:kern w:val="0"/>
          <w:sz w:val="32"/>
          <w:szCs w:val="32"/>
          <w:lang w:eastAsia="zh-Hans" w:bidi="ar"/>
          <w14:textFill>
            <w14:solidFill>
              <w14:schemeClr w14:val="tx1"/>
            </w14:solidFill>
          </w14:textFill>
        </w:rPr>
        <w:t>宣讲稿</w:t>
      </w:r>
      <w:r>
        <w:rPr>
          <w:rFonts w:hint="eastAsia" w:ascii="仿宋" w:hAnsi="仿宋" w:eastAsia="仿宋" w:cs="仿宋"/>
          <w:color w:val="000000" w:themeColor="text1"/>
          <w:kern w:val="0"/>
          <w:sz w:val="32"/>
          <w:szCs w:val="32"/>
          <w:lang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jc w:val="both"/>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宣讲稿要紧扣主题，思想深刻，紧紧围绕学习宣传贯彻党的二十大精神，紧密结合专业背景和学习工作成长经历，体现认识高度和思考深度，紧盯宣讲重点，特色突出，集思想性、针对性、教育性、</w:t>
      </w:r>
      <w:bookmarkStart w:id="0" w:name="_GoBack"/>
      <w:bookmarkEnd w:id="0"/>
      <w:r>
        <w:rPr>
          <w:rFonts w:hint="eastAsia" w:ascii="仿宋" w:hAnsi="仿宋" w:eastAsia="仿宋" w:cs="仿宋"/>
          <w:color w:val="000000" w:themeColor="text1"/>
          <w:kern w:val="0"/>
          <w:sz w:val="32"/>
          <w:szCs w:val="32"/>
          <w:lang w:val="en-US" w:eastAsia="zh-CN" w:bidi="ar"/>
          <w14:textFill>
            <w14:solidFill>
              <w14:schemeClr w14:val="tx1"/>
            </w14:solidFill>
          </w14:textFill>
        </w:rPr>
        <w:t>实用性于一体，结构层次分明，数据资料翔实，语言表达准确，说服力、吸引力、感染力强，易于产生共鸣、形成共识。</w:t>
      </w:r>
      <w:r>
        <w:rPr>
          <w:rFonts w:hint="eastAsia" w:ascii="Times New Roman" w:hAnsi="Times New Roman" w:eastAsia="仿宋" w:cs="Times New Roman"/>
          <w:color w:val="000000"/>
          <w:kern w:val="2"/>
          <w:sz w:val="32"/>
          <w:szCs w:val="32"/>
          <w:lang w:val="en-US" w:eastAsia="zh-CN" w:bidi="ar"/>
        </w:rPr>
        <w:t>每个</w:t>
      </w:r>
      <w:r>
        <w:rPr>
          <w:rFonts w:hint="default" w:ascii="Times New Roman" w:hAnsi="Times New Roman" w:eastAsia="仿宋" w:cs="Times New Roman"/>
          <w:color w:val="000000"/>
          <w:kern w:val="2"/>
          <w:sz w:val="32"/>
          <w:szCs w:val="32"/>
          <w:lang w:val="en-US" w:eastAsia="zh-CN" w:bidi="ar"/>
        </w:rPr>
        <w:t>学院团委</w:t>
      </w:r>
      <w:r>
        <w:rPr>
          <w:rFonts w:hint="eastAsia" w:ascii="Times New Roman" w:hAnsi="Times New Roman" w:eastAsia="仿宋" w:cs="Times New Roman"/>
          <w:color w:val="000000"/>
          <w:kern w:val="2"/>
          <w:sz w:val="32"/>
          <w:szCs w:val="32"/>
          <w:lang w:val="en-US" w:eastAsia="zh-CN" w:bidi="ar"/>
        </w:rPr>
        <w:t>至少</w:t>
      </w:r>
      <w:r>
        <w:rPr>
          <w:rFonts w:hint="default" w:ascii="Times New Roman" w:hAnsi="Times New Roman" w:eastAsia="仿宋" w:cs="Times New Roman"/>
          <w:color w:val="000000"/>
          <w:kern w:val="2"/>
          <w:sz w:val="32"/>
          <w:szCs w:val="32"/>
          <w:lang w:val="en-US" w:eastAsia="zh-CN" w:bidi="ar"/>
        </w:rPr>
        <w:t>推荐</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1个</w:t>
      </w:r>
      <w:r>
        <w:rPr>
          <w:rFonts w:hint="eastAsia" w:ascii="仿宋" w:hAnsi="仿宋" w:eastAsia="仿宋" w:cs="仿宋"/>
          <w:kern w:val="0"/>
          <w:sz w:val="32"/>
          <w:szCs w:val="32"/>
          <w:lang w:val="en-US" w:eastAsia="zh-CN" w:bidi="ar"/>
        </w:rPr>
        <w:t>作品。</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四、提交方式</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ascii="仿宋" w:hAnsi="仿宋" w:eastAsia="仿宋" w:cs="仿宋"/>
          <w:color w:val="000000" w:themeColor="text1"/>
          <w:kern w:val="0"/>
          <w:sz w:val="32"/>
          <w:szCs w:val="32"/>
          <w:lang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作品提交需</w:t>
      </w:r>
      <w:r>
        <w:rPr>
          <w:rFonts w:hint="eastAsia" w:ascii="仿宋" w:hAnsi="仿宋" w:eastAsia="仿宋" w:cs="仿宋"/>
          <w:color w:val="000000" w:themeColor="text1"/>
          <w:sz w:val="32"/>
          <w:szCs w:val="32"/>
          <w14:textFill>
            <w14:solidFill>
              <w14:schemeClr w14:val="tx1"/>
            </w14:solidFill>
          </w14:textFill>
        </w:rPr>
        <w:t>填写《“新征程·青年讲”党的二十大精神主题宣讲活动作品征集信息表》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附</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件4-2</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kern w:val="2"/>
          <w:sz w:val="32"/>
          <w:szCs w:val="32"/>
          <w:lang w:val="en-US" w:eastAsia="zh-CN" w:bidi="ar"/>
          <w14:textFill>
            <w14:solidFill>
              <w14:schemeClr w14:val="tx1"/>
            </w14:solidFill>
          </w14:textFill>
        </w:rPr>
        <w:t>请各学院团委于</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2023年3月1</w:t>
      </w:r>
      <w:r>
        <w:rPr>
          <w:rFonts w:hint="eastAsia" w:ascii="仿宋" w:hAnsi="仿宋" w:eastAsia="仿宋" w:cs="仿宋"/>
          <w:color w:val="000000" w:themeColor="text1"/>
          <w:kern w:val="2"/>
          <w:sz w:val="32"/>
          <w:szCs w:val="32"/>
          <w:lang w:val="en-US" w:eastAsia="zh-CN" w:bidi="ar"/>
          <w14:textFill>
            <w14:solidFill>
              <w14:schemeClr w14:val="tx1"/>
            </w14:solidFill>
          </w14:textFill>
        </w:rPr>
        <w:t>日前将作品信息表与作品文件打包压缩发送到指定邮箱</w:t>
      </w:r>
      <w:r>
        <w:rPr>
          <w:rFonts w:hint="eastAsia" w:ascii="仿宋" w:hAnsi="仿宋" w:eastAsia="仿宋" w:cs="仿宋"/>
          <w:color w:val="000000" w:themeColor="text1"/>
          <w:sz w:val="32"/>
          <w:szCs w:val="32"/>
          <w:lang w:eastAsia="zh-CN"/>
          <w14:textFill>
            <w14:solidFill>
              <w14:schemeClr w14:val="tx1"/>
            </w14:solidFill>
          </w14:textFill>
        </w:rPr>
        <w:t>。</w:t>
      </w:r>
    </w:p>
    <w:p>
      <w:pPr>
        <w:widowControl/>
        <w:spacing w:line="560" w:lineRule="exact"/>
        <w:ind w:firstLine="640" w:firstLineChars="200"/>
        <w:jc w:val="both"/>
        <w:rPr>
          <w:rFonts w:hint="default" w:ascii="Times New Roman" w:hAnsi="Times New Roman" w:eastAsia="仿宋" w:cs="Times New Roman"/>
          <w:color w:val="000000" w:themeColor="text1"/>
          <w:kern w:val="2"/>
          <w:sz w:val="32"/>
          <w:szCs w:val="32"/>
          <w:lang w:val="en-US" w:eastAsia="zh-CN" w:bidi="ar"/>
          <w14:textFill>
            <w14:solidFill>
              <w14:schemeClr w14:val="tx1"/>
            </w14:solidFill>
          </w14:textFill>
        </w:rPr>
      </w:pPr>
      <w:r>
        <w:rPr>
          <w:rFonts w:ascii="仿宋" w:hAnsi="仿宋" w:eastAsia="仿宋" w:cs="仿宋"/>
          <w:color w:val="000000" w:themeColor="text1"/>
          <w:kern w:val="0"/>
          <w:sz w:val="32"/>
          <w:szCs w:val="32"/>
          <w:lang w:bidi="ar"/>
          <w14:textFill>
            <w14:solidFill>
              <w14:schemeClr w14:val="tx1"/>
            </w14:solidFill>
          </w14:textFill>
        </w:rPr>
        <w:t>如有未尽事宜，可与校团委</w:t>
      </w:r>
      <w:r>
        <w:rPr>
          <w:rFonts w:hint="eastAsia" w:ascii="仿宋" w:hAnsi="仿宋" w:eastAsia="仿宋" w:cs="仿宋"/>
          <w:color w:val="000000" w:themeColor="text1"/>
          <w:kern w:val="0"/>
          <w:sz w:val="32"/>
          <w:szCs w:val="32"/>
          <w:lang w:bidi="ar"/>
          <w14:textFill>
            <w14:solidFill>
              <w14:schemeClr w14:val="tx1"/>
            </w14:solidFill>
          </w14:textFill>
        </w:rPr>
        <w:t>宣传调研部</w:t>
      </w:r>
      <w:r>
        <w:rPr>
          <w:rFonts w:ascii="仿宋" w:hAnsi="仿宋" w:eastAsia="仿宋" w:cs="仿宋"/>
          <w:color w:val="000000" w:themeColor="text1"/>
          <w:kern w:val="0"/>
          <w:sz w:val="32"/>
          <w:szCs w:val="32"/>
          <w:lang w:bidi="ar"/>
          <w14:textFill>
            <w14:solidFill>
              <w14:schemeClr w14:val="tx1"/>
            </w14:solidFill>
          </w14:textFill>
        </w:rPr>
        <w:t>联系，联系人：</w:t>
      </w:r>
      <w:r>
        <w:rPr>
          <w:rFonts w:hint="eastAsia" w:ascii="仿宋" w:hAnsi="仿宋" w:eastAsia="仿宋" w:cs="仿宋"/>
          <w:color w:val="000000" w:themeColor="text1"/>
          <w:kern w:val="0"/>
          <w:sz w:val="32"/>
          <w:szCs w:val="32"/>
          <w:lang w:bidi="ar"/>
          <w14:textFill>
            <w14:solidFill>
              <w14:schemeClr w14:val="tx1"/>
            </w14:solidFill>
          </w14:textFill>
        </w:rPr>
        <w:t>李晟睿、杜欣悦</w:t>
      </w:r>
      <w:r>
        <w:rPr>
          <w:rFonts w:ascii="仿宋" w:hAnsi="仿宋" w:eastAsia="仿宋" w:cs="仿宋"/>
          <w:color w:val="000000" w:themeColor="text1"/>
          <w:kern w:val="0"/>
          <w:sz w:val="32"/>
          <w:szCs w:val="32"/>
          <w:lang w:bidi="ar"/>
          <w14:textFill>
            <w14:solidFill>
              <w14:schemeClr w14:val="tx1"/>
            </w14:solidFill>
          </w14:textFill>
        </w:rPr>
        <w:t>，</w:t>
      </w:r>
      <w:r>
        <w:rPr>
          <w:rFonts w:hint="eastAsia" w:ascii="仿宋" w:hAnsi="仿宋" w:eastAsia="仿宋" w:cs="仿宋"/>
          <w:sz w:val="32"/>
          <w:szCs w:val="40"/>
          <w:lang w:val="en-US" w:eastAsia="zh-CN"/>
        </w:rPr>
        <w:t>联系方式：</w:t>
      </w:r>
      <w:r>
        <w:rPr>
          <w:rFonts w:hint="default" w:ascii="Times New Roman" w:hAnsi="Times New Roman" w:eastAsia="仿宋" w:cs="Times New Roman"/>
          <w:sz w:val="32"/>
          <w:szCs w:val="40"/>
          <w:lang w:val="en-US" w:eastAsia="zh-CN"/>
        </w:rPr>
        <w:t>15504607208，</w:t>
      </w:r>
      <w:r>
        <w:rPr>
          <w:rFonts w:ascii="仿宋" w:hAnsi="仿宋" w:eastAsia="仿宋" w:cs="仿宋"/>
          <w:color w:val="000000" w:themeColor="text1"/>
          <w:kern w:val="0"/>
          <w:sz w:val="32"/>
          <w:szCs w:val="32"/>
          <w:lang w:bidi="ar"/>
          <w14:textFill>
            <w14:solidFill>
              <w14:schemeClr w14:val="tx1"/>
            </w14:solidFill>
          </w14:textFill>
        </w:rPr>
        <w:t>邮箱：</w:t>
      </w:r>
      <w:r>
        <w:rPr>
          <w:rFonts w:hint="default" w:ascii="Times New Roman" w:hAnsi="Times New Roman" w:eastAsia="仿宋" w:cs="Times New Roman"/>
          <w:color w:val="000000" w:themeColor="text1"/>
          <w:kern w:val="2"/>
          <w:sz w:val="32"/>
          <w:szCs w:val="32"/>
          <w:lang w:val="en-US" w:eastAsia="zh-CN" w:bidi="ar"/>
          <w14:textFill>
            <w14:solidFill>
              <w14:schemeClr w14:val="tx1"/>
            </w14:solidFill>
          </w14:textFill>
        </w:rPr>
        <w:fldChar w:fldCharType="begin"/>
      </w:r>
      <w:r>
        <w:rPr>
          <w:rFonts w:hint="default" w:ascii="Times New Roman" w:hAnsi="Times New Roman" w:eastAsia="仿宋" w:cs="Times New Roman"/>
          <w:color w:val="000000" w:themeColor="text1"/>
          <w:kern w:val="2"/>
          <w:sz w:val="32"/>
          <w:szCs w:val="32"/>
          <w:lang w:val="en-US" w:eastAsia="zh-CN" w:bidi="ar"/>
          <w14:textFill>
            <w14:solidFill>
              <w14:schemeClr w14:val="tx1"/>
            </w14:solidFill>
          </w14:textFill>
        </w:rPr>
        <w:instrText xml:space="preserve"> HYPERLINK "mailto:xsh@hrbust.edu.cn。" </w:instrText>
      </w:r>
      <w:r>
        <w:rPr>
          <w:rFonts w:hint="default" w:ascii="Times New Roman" w:hAnsi="Times New Roman" w:eastAsia="仿宋" w:cs="Times New Roman"/>
          <w:color w:val="000000" w:themeColor="text1"/>
          <w:kern w:val="2"/>
          <w:sz w:val="32"/>
          <w:szCs w:val="32"/>
          <w:lang w:val="en-US" w:eastAsia="zh-CN" w:bidi="ar"/>
          <w14:textFill>
            <w14:solidFill>
              <w14:schemeClr w14:val="tx1"/>
            </w14:solidFill>
          </w14:textFill>
        </w:rPr>
        <w:fldChar w:fldCharType="separate"/>
      </w:r>
      <w:r>
        <w:rPr>
          <w:rFonts w:hint="eastAsia" w:ascii="Times New Roman" w:hAnsi="Times New Roman" w:eastAsia="仿宋" w:cs="Times New Roman"/>
          <w:color w:val="000000" w:themeColor="text1"/>
          <w:kern w:val="2"/>
          <w:sz w:val="32"/>
          <w:szCs w:val="32"/>
          <w:lang w:val="en-US" w:eastAsia="zh-CN" w:bidi="ar"/>
          <w14:textFill>
            <w14:solidFill>
              <w14:schemeClr w14:val="tx1"/>
            </w14:solidFill>
          </w14:textFill>
        </w:rPr>
        <w:t>youthmedia</w:t>
      </w:r>
      <w:r>
        <w:rPr>
          <w:rFonts w:hint="default" w:ascii="Times New Roman" w:hAnsi="Times New Roman" w:eastAsia="仿宋" w:cs="Times New Roman"/>
          <w:color w:val="000000" w:themeColor="text1"/>
          <w:kern w:val="2"/>
          <w:sz w:val="32"/>
          <w:szCs w:val="32"/>
          <w:lang w:val="en-US" w:eastAsia="zh-CN" w:bidi="ar"/>
          <w14:textFill>
            <w14:solidFill>
              <w14:schemeClr w14:val="tx1"/>
            </w14:solidFill>
          </w14:textFill>
        </w:rPr>
        <w:t>@hrbust.edu.cn。</w:t>
      </w:r>
      <w:r>
        <w:rPr>
          <w:rFonts w:hint="default" w:ascii="Times New Roman" w:hAnsi="Times New Roman" w:eastAsia="仿宋" w:cs="Times New Roman"/>
          <w:color w:val="000000" w:themeColor="text1"/>
          <w:kern w:val="2"/>
          <w:sz w:val="32"/>
          <w:szCs w:val="32"/>
          <w:lang w:val="en-US" w:eastAsia="zh-CN" w:bidi="ar"/>
          <w14:textFill>
            <w14:solidFill>
              <w14:schemeClr w14:val="tx1"/>
            </w14:solidFill>
          </w14:textFill>
        </w:rPr>
        <w:fldChar w:fldCharType="end"/>
      </w:r>
    </w:p>
    <w:p>
      <w:pPr>
        <w:widowControl/>
        <w:spacing w:line="560" w:lineRule="exact"/>
        <w:ind w:firstLine="364" w:firstLineChars="114"/>
        <w:jc w:val="left"/>
        <w:rPr>
          <w:rFonts w:hint="default" w:ascii="Times New Roman" w:hAnsi="Times New Roman" w:eastAsia="仿宋" w:cs="Times New Roman"/>
          <w:color w:val="000000" w:themeColor="text1"/>
          <w:kern w:val="2"/>
          <w:sz w:val="32"/>
          <w:szCs w:val="32"/>
          <w:lang w:val="en-US" w:eastAsia="zh-CN" w:bidi="ar"/>
          <w14:textFill>
            <w14:solidFill>
              <w14:schemeClr w14:val="tx1"/>
            </w14:solidFill>
          </w14:textFill>
        </w:rPr>
      </w:pPr>
    </w:p>
    <w:p>
      <w:pPr>
        <w:widowControl/>
        <w:spacing w:line="560" w:lineRule="exact"/>
        <w:ind w:left="1598" w:leftChars="304" w:hanging="960" w:hangingChars="3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w:t>
      </w:r>
      <w:r>
        <w:rPr>
          <w:rFonts w:hint="eastAsia" w:ascii="仿宋_GB2312" w:eastAsia="仿宋_GB2312"/>
          <w:color w:val="000000" w:themeColor="text1"/>
          <w:sz w:val="32"/>
          <w:szCs w:val="32"/>
          <w:lang w:val="en-US" w:eastAsia="zh-CN"/>
          <w14:textFill>
            <w14:solidFill>
              <w14:schemeClr w14:val="tx1"/>
            </w14:solidFill>
          </w14:textFill>
        </w:rPr>
        <w:t>1.哈尔滨理工大学党的二十大精神宣讲团成员宣讲主题</w:t>
      </w:r>
    </w:p>
    <w:p>
      <w:pPr>
        <w:widowControl/>
        <w:spacing w:line="560" w:lineRule="exact"/>
        <w:ind w:left="1596" w:leftChars="760" w:firstLine="0" w:firstLineChars="0"/>
        <w:jc w:val="left"/>
        <w:rPr>
          <w:rFonts w:hint="default" w:ascii="Times New Roman" w:hAnsi="Times New Roman" w:eastAsia="仿宋" w:cs="Times New Roman"/>
          <w:color w:val="000000" w:themeColor="text1"/>
          <w:kern w:val="2"/>
          <w:sz w:val="32"/>
          <w:szCs w:val="32"/>
          <w:lang w:val="en-US" w:eastAsia="zh-CN" w:bidi="ar"/>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“新征程·青年讲”党的二十大精神主题宣讲活动作品征集信息表</w:t>
      </w:r>
    </w:p>
    <w:p>
      <w:pPr>
        <w:keepNext w:val="0"/>
        <w:keepLines w:val="0"/>
        <w:widowControl w:val="0"/>
        <w:suppressLineNumbers w:val="0"/>
        <w:wordWrap w:val="0"/>
        <w:autoSpaceDE w:val="0"/>
        <w:autoSpaceDN/>
        <w:spacing w:before="0" w:beforeAutospacing="0" w:after="0" w:afterAutospacing="0" w:line="560" w:lineRule="exact"/>
        <w:ind w:left="0" w:right="0" w:rightChars="0"/>
        <w:jc w:val="both"/>
        <w:rPr>
          <w:rFonts w:hint="eastAsia" w:ascii="黑体" w:hAnsi="宋体" w:eastAsia="黑体" w:cs="黑体"/>
          <w:color w:val="000000" w:themeColor="text1"/>
          <w:kern w:val="2"/>
          <w:sz w:val="32"/>
          <w:szCs w:val="32"/>
          <w:lang w:val="en-US" w:eastAsia="zh-CN" w:bidi="ar"/>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keepNext w:val="0"/>
        <w:keepLines w:val="0"/>
        <w:widowControl w:val="0"/>
        <w:suppressLineNumbers w:val="0"/>
        <w:wordWrap w:val="0"/>
        <w:autoSpaceDE w:val="0"/>
        <w:autoSpaceDN/>
        <w:spacing w:before="0" w:beforeAutospacing="0" w:after="0" w:afterAutospacing="0" w:line="560" w:lineRule="exact"/>
        <w:ind w:left="0" w:right="0" w:rightChars="0"/>
        <w:jc w:val="both"/>
        <w:rPr>
          <w:rFonts w:hint="eastAsia" w:ascii="黑体" w:hAnsi="宋体" w:eastAsia="黑体" w:cs="黑体"/>
          <w:color w:val="000000" w:themeColor="text1"/>
          <w:kern w:val="2"/>
          <w:sz w:val="32"/>
          <w:szCs w:val="32"/>
          <w14:textFill>
            <w14:solidFill>
              <w14:schemeClr w14:val="tx1"/>
            </w14:solidFill>
          </w14:textFill>
        </w:rPr>
      </w:pPr>
      <w:r>
        <w:rPr>
          <w:rFonts w:hint="eastAsia" w:ascii="黑体" w:hAnsi="宋体" w:eastAsia="黑体" w:cs="黑体"/>
          <w:color w:val="000000" w:themeColor="text1"/>
          <w:kern w:val="2"/>
          <w:sz w:val="32"/>
          <w:szCs w:val="32"/>
          <w:lang w:val="en-US" w:eastAsia="zh-CN" w:bidi="ar"/>
          <w14:textFill>
            <w14:solidFill>
              <w14:schemeClr w14:val="tx1"/>
            </w14:solidFill>
          </w14:textFill>
        </w:rPr>
        <w:t>附件4-1</w:t>
      </w:r>
    </w:p>
    <w:p>
      <w:pPr>
        <w:widowControl/>
        <w:spacing w:line="560" w:lineRule="exact"/>
        <w:jc w:val="left"/>
        <w:rPr>
          <w:rFonts w:hint="default" w:ascii="Times New Roman" w:hAnsi="Times New Roman" w:eastAsia="仿宋" w:cs="Times New Roman"/>
          <w:color w:val="000000" w:themeColor="text1"/>
          <w:kern w:val="2"/>
          <w:sz w:val="32"/>
          <w:szCs w:val="32"/>
          <w:lang w:val="en-US" w:eastAsia="zh-CN" w:bidi="ar"/>
          <w14:textFill>
            <w14:solidFill>
              <w14:schemeClr w14:val="tx1"/>
            </w14:solidFill>
          </w14:textFill>
        </w:rPr>
      </w:pPr>
    </w:p>
    <w:tbl>
      <w:tblPr>
        <w:tblStyle w:val="6"/>
        <w:tblW w:w="14664" w:type="dxa"/>
        <w:tblInd w:w="-2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4"/>
        <w:gridCol w:w="1176"/>
        <w:gridCol w:w="3984"/>
        <w:gridCol w:w="4884"/>
        <w:gridCol w:w="1888"/>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trPr>
        <w:tc>
          <w:tcPr>
            <w:tcW w:w="146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28"/>
                <w:szCs w:val="28"/>
                <w:u w:val="none"/>
                <w:lang w:val="en-US" w:eastAsia="zh-CN" w:bidi="ar"/>
              </w:rPr>
              <w:t>哈尔滨理工大学党的二十大精神宣讲团成员宣讲主题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姓名</w:t>
            </w:r>
          </w:p>
        </w:tc>
        <w:tc>
          <w:tcPr>
            <w:tcW w:w="3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个人简介</w:t>
            </w:r>
          </w:p>
        </w:tc>
        <w:tc>
          <w:tcPr>
            <w:tcW w:w="4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宣讲主题</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联系方式</w:t>
            </w:r>
          </w:p>
        </w:tc>
        <w:tc>
          <w:tcPr>
            <w:tcW w:w="1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柳思为</w:t>
            </w:r>
          </w:p>
        </w:tc>
        <w:tc>
          <w:tcPr>
            <w:tcW w:w="3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中共党员，思政研21-1班，担任班级班长、学院研究生会主席。</w:t>
            </w:r>
          </w:p>
        </w:tc>
        <w:tc>
          <w:tcPr>
            <w:tcW w:w="4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过去5年的工作和新时代10年的伟大变革</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18645322978</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机械动力工程学院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王思巧漩</w:t>
            </w:r>
          </w:p>
        </w:tc>
        <w:tc>
          <w:tcPr>
            <w:tcW w:w="3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中共党员，哲学研21-1班，担任班级团支书、校研究生会主席、马院宣讲团负责人一职。</w:t>
            </w:r>
          </w:p>
        </w:tc>
        <w:tc>
          <w:tcPr>
            <w:tcW w:w="4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15562120708</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电气与电子工程学院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张巧玉</w:t>
            </w:r>
          </w:p>
        </w:tc>
        <w:tc>
          <w:tcPr>
            <w:tcW w:w="3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中共预备党员，思政研21-1班，担任学院研究生会副主席、马院宣讲团总负责人。</w:t>
            </w:r>
          </w:p>
        </w:tc>
        <w:tc>
          <w:tcPr>
            <w:tcW w:w="4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开辟马克思主义中国化时代化新境界</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18845875406</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"http://clxy.hrbust.edu.cn/" \o "http://clxy.hrbust.edu.cn/"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9"/>
                <w:rFonts w:hint="eastAsia" w:ascii="宋体" w:hAnsi="宋体" w:eastAsia="宋体" w:cs="宋体"/>
                <w:i w:val="0"/>
                <w:iCs w:val="0"/>
                <w:color w:val="000000" w:themeColor="text1"/>
                <w:sz w:val="22"/>
                <w:szCs w:val="22"/>
                <w:u w:val="none"/>
                <w14:textFill>
                  <w14:solidFill>
                    <w14:schemeClr w14:val="tx1"/>
                  </w14:solidFill>
                </w14:textFill>
              </w:rPr>
              <w:t>材料科学与化学工程学院</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迟兰宁</w:t>
            </w:r>
          </w:p>
        </w:tc>
        <w:tc>
          <w:tcPr>
            <w:tcW w:w="3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共青团员，思政研21-1班，担任马院宣讲团负责人、学院研究生会学术实践部部长。</w:t>
            </w:r>
          </w:p>
        </w:tc>
        <w:tc>
          <w:tcPr>
            <w:tcW w:w="4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18810029266</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"http://zidonghua.hrbust.edu.cn/" \o "http://zidonghua.hrbust.edu.cn/"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9"/>
                <w:rFonts w:hint="eastAsia" w:ascii="宋体" w:hAnsi="宋体" w:eastAsia="宋体" w:cs="宋体"/>
                <w:i w:val="0"/>
                <w:iCs w:val="0"/>
                <w:color w:val="000000" w:themeColor="text1"/>
                <w:sz w:val="22"/>
                <w:szCs w:val="22"/>
                <w:u w:val="none"/>
                <w14:textFill>
                  <w14:solidFill>
                    <w14:schemeClr w14:val="tx1"/>
                  </w14:solidFill>
                </w14:textFill>
              </w:rPr>
              <w:t>自动化学院</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房毅文</w:t>
            </w:r>
          </w:p>
        </w:tc>
        <w:tc>
          <w:tcPr>
            <w:tcW w:w="3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中共党员，思政研21-1班，担任班级副班长。</w:t>
            </w:r>
          </w:p>
        </w:tc>
        <w:tc>
          <w:tcPr>
            <w:tcW w:w="4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以中国式现代化全面推进中华民族伟大复兴</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18904654201</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"http://cs.hrbust.edu.cn/" \o "http://cs.hrbust.edu.cn/"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9"/>
                <w:rFonts w:hint="eastAsia" w:ascii="宋体" w:hAnsi="宋体" w:eastAsia="宋体" w:cs="宋体"/>
                <w:i w:val="0"/>
                <w:iCs w:val="0"/>
                <w:color w:val="000000" w:themeColor="text1"/>
                <w:sz w:val="22"/>
                <w:szCs w:val="22"/>
                <w:u w:val="none"/>
                <w14:textFill>
                  <w14:solidFill>
                    <w14:schemeClr w14:val="tx1"/>
                  </w14:solidFill>
                </w14:textFill>
              </w:rPr>
              <w:t>计算机科学与技术学院</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王雪莹</w:t>
            </w:r>
          </w:p>
        </w:tc>
        <w:tc>
          <w:tcPr>
            <w:tcW w:w="3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中共党员，思政研22-1班，研学会学术实践部以及新媒体中心干事。</w:t>
            </w:r>
          </w:p>
        </w:tc>
        <w:tc>
          <w:tcPr>
            <w:tcW w:w="4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18845875320</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"http://cetong.hrbust.edu.cn/" \o "http://cetong.hrbust.edu.cn/"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9"/>
                <w:rFonts w:hint="eastAsia" w:ascii="宋体" w:hAnsi="宋体" w:eastAsia="宋体" w:cs="宋体"/>
                <w:i w:val="0"/>
                <w:iCs w:val="0"/>
                <w:color w:val="000000" w:themeColor="text1"/>
                <w:sz w:val="22"/>
                <w:szCs w:val="22"/>
                <w:u w:val="none"/>
                <w14:textFill>
                  <w14:solidFill>
                    <w14:schemeClr w14:val="tx1"/>
                  </w14:solidFill>
                </w14:textFill>
              </w:rPr>
              <w:t>测控技术与通信工程学院</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孙鹏宇</w:t>
            </w:r>
          </w:p>
        </w:tc>
        <w:tc>
          <w:tcPr>
            <w:tcW w:w="3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中共预备党员，思政研21-1班，担任学院研究生会新媒体中心主任一职。</w:t>
            </w:r>
          </w:p>
        </w:tc>
        <w:tc>
          <w:tcPr>
            <w:tcW w:w="4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牢记嘱托绽放新时代新征程的“青春之花”</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13313658081</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"http://jzxy.hrbust.edu.cn/" \o "http://jzxy.hrbust.edu.cn/"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9"/>
                <w:rFonts w:hint="eastAsia" w:ascii="宋体" w:hAnsi="宋体" w:eastAsia="宋体" w:cs="宋体"/>
                <w:i w:val="0"/>
                <w:iCs w:val="0"/>
                <w:color w:val="000000" w:themeColor="text1"/>
                <w:sz w:val="22"/>
                <w:szCs w:val="22"/>
                <w:u w:val="none"/>
                <w14:textFill>
                  <w14:solidFill>
                    <w14:schemeClr w14:val="tx1"/>
                  </w14:solidFill>
                </w14:textFill>
              </w:rPr>
              <w:t>建筑工程学院</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张博</w:t>
            </w:r>
          </w:p>
        </w:tc>
        <w:tc>
          <w:tcPr>
            <w:tcW w:w="3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中共预备党员，哲学研21-1班，担任学院研究生会文体生活部部长一职。</w:t>
            </w:r>
          </w:p>
        </w:tc>
        <w:tc>
          <w:tcPr>
            <w:tcW w:w="4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18845622692</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"http://lxy.hrbust.edu.cn/" \o "http://lxy.hrbust.edu.cn/"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9"/>
                <w:rFonts w:hint="eastAsia" w:ascii="宋体" w:hAnsi="宋体" w:eastAsia="宋体" w:cs="宋体"/>
                <w:i w:val="0"/>
                <w:iCs w:val="0"/>
                <w:color w:val="000000" w:themeColor="text1"/>
                <w:sz w:val="22"/>
                <w:szCs w:val="22"/>
                <w:u w:val="none"/>
                <w14:textFill>
                  <w14:solidFill>
                    <w14:schemeClr w14:val="tx1"/>
                  </w14:solidFill>
                </w14:textFill>
              </w:rPr>
              <w:t>理学院</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孙桐</w:t>
            </w:r>
          </w:p>
        </w:tc>
        <w:tc>
          <w:tcPr>
            <w:tcW w:w="3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共青团员，思政研21-1班，担任学院研究生会学术实践部副部长一职。</w:t>
            </w:r>
          </w:p>
        </w:tc>
        <w:tc>
          <w:tcPr>
            <w:tcW w:w="4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对党和国家事业的新部署新要求</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15204537456</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"http://sem.hrbust.edu.cn/" \o "http://sem.hrbust.edu.cn/"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9"/>
                <w:rFonts w:hint="eastAsia" w:ascii="宋体" w:hAnsi="宋体" w:eastAsia="宋体" w:cs="宋体"/>
                <w:i w:val="0"/>
                <w:iCs w:val="0"/>
                <w:color w:val="000000" w:themeColor="text1"/>
                <w:sz w:val="22"/>
                <w:szCs w:val="22"/>
                <w:u w:val="none"/>
                <w14:textFill>
                  <w14:solidFill>
                    <w14:schemeClr w14:val="tx1"/>
                  </w14:solidFill>
                </w14:textFill>
              </w:rPr>
              <w:t>经济与管理学院</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谭雨欣</w:t>
            </w:r>
          </w:p>
        </w:tc>
        <w:tc>
          <w:tcPr>
            <w:tcW w:w="3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中共党员，思政研22-1班，担任校团委素质拓展部副部长。</w:t>
            </w:r>
          </w:p>
        </w:tc>
        <w:tc>
          <w:tcPr>
            <w:tcW w:w="4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15325395440</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instrText xml:space="preserve"> HYPERLINK "http://fls.hrbust.edu.cn/" \o "http://fls.hrbust.edu.cn/" </w:instrTex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separate"/>
            </w:r>
            <w:r>
              <w:rPr>
                <w:rStyle w:val="9"/>
                <w:rFonts w:hint="eastAsia" w:ascii="宋体" w:hAnsi="宋体" w:eastAsia="宋体" w:cs="宋体"/>
                <w:i w:val="0"/>
                <w:iCs w:val="0"/>
                <w:color w:val="000000" w:themeColor="text1"/>
                <w:sz w:val="22"/>
                <w:szCs w:val="22"/>
                <w:u w:val="none"/>
                <w14:textFill>
                  <w14:solidFill>
                    <w14:schemeClr w14:val="tx1"/>
                  </w14:solidFill>
                </w14:textFill>
              </w:rPr>
              <w:t>外国语学院</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王思巧漩</w:t>
            </w:r>
          </w:p>
        </w:tc>
        <w:tc>
          <w:tcPr>
            <w:tcW w:w="3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中共党员，哲学研21-1班，担任班级团支书、校研究生会主席、马院宣讲团负责人一职。</w:t>
            </w:r>
          </w:p>
        </w:tc>
        <w:tc>
          <w:tcPr>
            <w:tcW w:w="4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过去5年的工作和新时代10年的伟大变革</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18645322978</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谭雨欣</w:t>
            </w:r>
          </w:p>
        </w:tc>
        <w:tc>
          <w:tcPr>
            <w:tcW w:w="3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中共党员，思政研22-1班，担任校团委素质拓展部副部长。</w:t>
            </w:r>
          </w:p>
        </w:tc>
        <w:tc>
          <w:tcPr>
            <w:tcW w:w="4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对党和国家事业的新部署新要求</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15325395440</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荣成学院</w:t>
            </w:r>
          </w:p>
        </w:tc>
      </w:tr>
    </w:tbl>
    <w:p>
      <w:pPr>
        <w:widowControl/>
        <w:spacing w:line="560" w:lineRule="exact"/>
        <w:jc w:val="left"/>
        <w:rPr>
          <w:rFonts w:hint="default" w:ascii="Times New Roman" w:hAnsi="Times New Roman" w:eastAsia="仿宋" w:cs="Times New Roman"/>
          <w:color w:val="000000" w:themeColor="text1"/>
          <w:kern w:val="2"/>
          <w:sz w:val="32"/>
          <w:szCs w:val="32"/>
          <w:lang w:val="en-US" w:eastAsia="zh-CN" w:bidi="ar"/>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p>
    <w:p>
      <w:pPr>
        <w:keepNext w:val="0"/>
        <w:keepLines w:val="0"/>
        <w:widowControl w:val="0"/>
        <w:suppressLineNumbers w:val="0"/>
        <w:wordWrap w:val="0"/>
        <w:autoSpaceDE w:val="0"/>
        <w:autoSpaceDN/>
        <w:spacing w:before="0" w:beforeAutospacing="0" w:after="0" w:afterAutospacing="0" w:line="560" w:lineRule="exact"/>
        <w:ind w:left="0" w:right="0" w:rightChars="0"/>
        <w:jc w:val="both"/>
        <w:rPr>
          <w:rFonts w:hint="default" w:ascii="黑体" w:hAnsi="宋体" w:eastAsia="黑体" w:cs="黑体"/>
          <w:color w:val="000000" w:themeColor="text1"/>
          <w:kern w:val="2"/>
          <w:sz w:val="32"/>
          <w:szCs w:val="32"/>
          <w:lang w:val="en-US"/>
          <w14:textFill>
            <w14:solidFill>
              <w14:schemeClr w14:val="tx1"/>
            </w14:solidFill>
          </w14:textFill>
        </w:rPr>
      </w:pPr>
      <w:r>
        <w:rPr>
          <w:rFonts w:hint="eastAsia" w:ascii="黑体" w:hAnsi="宋体" w:eastAsia="黑体" w:cs="黑体"/>
          <w:color w:val="000000" w:themeColor="text1"/>
          <w:kern w:val="2"/>
          <w:sz w:val="32"/>
          <w:szCs w:val="32"/>
          <w:lang w:val="en-US" w:eastAsia="zh-CN" w:bidi="ar"/>
          <w14:textFill>
            <w14:solidFill>
              <w14:schemeClr w14:val="tx1"/>
            </w14:solidFill>
          </w14:textFill>
        </w:rPr>
        <w:t>附件4-2</w:t>
      </w:r>
    </w:p>
    <w:p>
      <w:pPr>
        <w:keepNext w:val="0"/>
        <w:keepLines w:val="0"/>
        <w:widowControl w:val="0"/>
        <w:suppressLineNumbers w:val="0"/>
        <w:wordWrap w:val="0"/>
        <w:autoSpaceDE w:val="0"/>
        <w:autoSpaceDN/>
        <w:spacing w:before="0" w:beforeAutospacing="0" w:after="0" w:afterAutospacing="0" w:line="560" w:lineRule="exact"/>
        <w:ind w:left="0" w:right="0" w:rightChars="0"/>
        <w:jc w:val="both"/>
        <w:rPr>
          <w:rFonts w:hint="default" w:ascii="Times New Roman" w:hAnsi="Times New Roman" w:eastAsia="方正仿宋_GB2312" w:cs="Times New Roman"/>
          <w:color w:val="000000" w:themeColor="text1"/>
          <w:kern w:val="2"/>
          <w:sz w:val="32"/>
          <w:szCs w:val="32"/>
          <w14:textFill>
            <w14:solidFill>
              <w14:schemeClr w14:val="tx1"/>
            </w14:solidFill>
          </w14:textFill>
        </w:rPr>
      </w:pPr>
      <w:r>
        <w:rPr>
          <w:rFonts w:hint="default" w:ascii="Times New Roman" w:hAnsi="Times New Roman" w:eastAsia="方正仿宋_GB2312" w:cs="Times New Roman"/>
          <w:color w:val="000000" w:themeColor="text1"/>
          <w:kern w:val="2"/>
          <w:sz w:val="32"/>
          <w:szCs w:val="32"/>
          <w:lang w:val="en-US" w:eastAsia="zh-CN" w:bidi="ar"/>
          <w14:textFill>
            <w14:solidFill>
              <w14:schemeClr w14:val="tx1"/>
            </w14:solidFill>
          </w14:textFill>
        </w:rPr>
        <w:t xml:space="preserve"> </w:t>
      </w:r>
    </w:p>
    <w:p>
      <w:pPr>
        <w:keepNext w:val="0"/>
        <w:keepLines w:val="0"/>
        <w:widowControl w:val="0"/>
        <w:suppressLineNumbers w:val="0"/>
        <w:wordWrap w:val="0"/>
        <w:autoSpaceDE w:val="0"/>
        <w:autoSpaceDN/>
        <w:spacing w:before="0" w:beforeAutospacing="0" w:after="0" w:afterAutospacing="0" w:line="560" w:lineRule="exact"/>
        <w:ind w:left="0" w:right="0" w:rightChars="0"/>
        <w:jc w:val="center"/>
        <w:rPr>
          <w:rFonts w:hint="default" w:ascii="Times New Roman" w:hAnsi="Times New Roman" w:eastAsia="方正仿宋_GB2312" w:cs="Times New Roman"/>
          <w:b/>
          <w:color w:val="000000" w:themeColor="text1"/>
          <w:kern w:val="2"/>
          <w:sz w:val="32"/>
          <w:szCs w:val="32"/>
          <w14:textFill>
            <w14:solidFill>
              <w14:schemeClr w14:val="tx1"/>
            </w14:solidFill>
          </w14:textFill>
        </w:rPr>
      </w:pPr>
      <w:r>
        <w:rPr>
          <w:rFonts w:hint="default" w:ascii="Times New Roman" w:hAnsi="Times New Roman" w:eastAsia="方正仿宋_GB2312" w:cs="Times New Roman"/>
          <w:b/>
          <w:color w:val="000000" w:themeColor="text1"/>
          <w:kern w:val="2"/>
          <w:sz w:val="32"/>
          <w:szCs w:val="32"/>
          <w:lang w:val="en-US" w:eastAsia="zh-CN" w:bidi="ar"/>
          <w14:textFill>
            <w14:solidFill>
              <w14:schemeClr w14:val="tx1"/>
            </w14:solidFill>
          </w14:textFill>
        </w:rPr>
        <w:t>“新征程·青年讲”党的二十大精神主题宣讲活动</w:t>
      </w:r>
    </w:p>
    <w:p>
      <w:pPr>
        <w:keepNext w:val="0"/>
        <w:keepLines w:val="0"/>
        <w:widowControl w:val="0"/>
        <w:suppressLineNumbers w:val="0"/>
        <w:wordWrap w:val="0"/>
        <w:autoSpaceDE w:val="0"/>
        <w:autoSpaceDN/>
        <w:spacing w:before="0" w:beforeAutospacing="0" w:after="0" w:afterAutospacing="0" w:line="560" w:lineRule="exact"/>
        <w:ind w:left="0" w:right="0" w:rightChars="0"/>
        <w:jc w:val="center"/>
        <w:rPr>
          <w:rFonts w:hint="default" w:ascii="Times New Roman" w:hAnsi="Times New Roman" w:eastAsia="方正仿宋_GB2312" w:cs="Times New Roman"/>
          <w:b/>
          <w:color w:val="000000" w:themeColor="text1"/>
          <w:kern w:val="2"/>
          <w:sz w:val="32"/>
          <w:szCs w:val="32"/>
          <w14:textFill>
            <w14:solidFill>
              <w14:schemeClr w14:val="tx1"/>
            </w14:solidFill>
          </w14:textFill>
        </w:rPr>
      </w:pPr>
      <w:r>
        <w:rPr>
          <w:rFonts w:hint="default" w:ascii="方正仿宋_GB2312" w:hAnsi="方正仿宋_GB2312" w:eastAsia="方正仿宋_GB2312" w:cs="方正仿宋_GB2312"/>
          <w:b/>
          <w:color w:val="000000" w:themeColor="text1"/>
          <w:kern w:val="2"/>
          <w:sz w:val="32"/>
          <w:szCs w:val="32"/>
          <w:lang w:val="en-US" w:eastAsia="zh-CN" w:bidi="ar"/>
          <w14:textFill>
            <w14:solidFill>
              <w14:schemeClr w14:val="tx1"/>
            </w14:solidFill>
          </w14:textFill>
        </w:rPr>
        <w:t>作品征集信息表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2693"/>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7" w:hRule="atLeast"/>
          <w:jc w:val="center"/>
        </w:trPr>
        <w:tc>
          <w:tcPr>
            <w:tcW w:w="131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r>
              <w:rPr>
                <w:rFonts w:hint="eastAsia" w:ascii="宋体" w:hAnsi="宋体" w:eastAsia="宋体" w:cs="Times New Roman"/>
                <w:color w:val="000000" w:themeColor="text1"/>
                <w:kern w:val="0"/>
                <w:sz w:val="21"/>
                <w:szCs w:val="21"/>
                <w:lang w:val="en-US" w:eastAsia="zh-CN" w:bidi="ar"/>
                <w14:textFill>
                  <w14:solidFill>
                    <w14:schemeClr w14:val="tx1"/>
                  </w14:solidFill>
                </w14:textFill>
              </w:rPr>
              <w:t>推荐单位</w:t>
            </w:r>
          </w:p>
        </w:tc>
        <w:tc>
          <w:tcPr>
            <w:tcW w:w="7635" w:type="dxa"/>
            <w:gridSpan w:val="4"/>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Calibri" w:eastAsia="宋体"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7" w:hRule="atLeast"/>
          <w:jc w:val="center"/>
        </w:trPr>
        <w:tc>
          <w:tcPr>
            <w:tcW w:w="1316" w:type="dxa"/>
            <w:vMerge w:val="restart"/>
            <w:tcBorders>
              <w:top w:val="nil"/>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r>
              <w:rPr>
                <w:rFonts w:hint="eastAsia" w:ascii="宋体" w:hAnsi="宋体" w:eastAsia="宋体" w:cs="Times New Roman"/>
                <w:color w:val="000000" w:themeColor="text1"/>
                <w:kern w:val="0"/>
                <w:sz w:val="21"/>
                <w:szCs w:val="21"/>
                <w:lang w:val="en-US" w:eastAsia="zh-CN" w:bidi="ar"/>
                <w14:textFill>
                  <w14:solidFill>
                    <w14:schemeClr w14:val="tx1"/>
                  </w14:solidFill>
                </w14:textFill>
              </w:rPr>
              <w:t>指导教师</w:t>
            </w:r>
          </w:p>
        </w:tc>
        <w:tc>
          <w:tcPr>
            <w:tcW w:w="1417"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r>
              <w:rPr>
                <w:rFonts w:hint="eastAsia" w:ascii="宋体" w:hAnsi="宋体" w:eastAsia="宋体" w:cs="Times New Roman"/>
                <w:color w:val="000000" w:themeColor="text1"/>
                <w:kern w:val="0"/>
                <w:sz w:val="21"/>
                <w:szCs w:val="21"/>
                <w:lang w:val="en-US" w:eastAsia="zh-CN" w:bidi="ar"/>
                <w14:textFill>
                  <w14:solidFill>
                    <w14:schemeClr w14:val="tx1"/>
                  </w14:solidFill>
                </w14:textFill>
              </w:rPr>
              <w:t>姓名</w:t>
            </w:r>
          </w:p>
        </w:tc>
        <w:tc>
          <w:tcPr>
            <w:tcW w:w="2693"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Calibri" w:eastAsia="宋体" w:cs="Times New Roman"/>
                <w:color w:val="000000" w:themeColor="text1"/>
                <w:kern w:val="0"/>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r>
              <w:rPr>
                <w:rFonts w:hint="eastAsia" w:ascii="宋体" w:hAnsi="宋体" w:eastAsia="宋体" w:cs="Times New Roman"/>
                <w:color w:val="000000" w:themeColor="text1"/>
                <w:kern w:val="0"/>
                <w:sz w:val="21"/>
                <w:szCs w:val="21"/>
                <w:lang w:val="en-US" w:eastAsia="zh-CN" w:bidi="ar"/>
                <w14:textFill>
                  <w14:solidFill>
                    <w14:schemeClr w14:val="tx1"/>
                  </w14:solidFill>
                </w14:textFill>
              </w:rPr>
              <w:t>联系电话</w:t>
            </w:r>
          </w:p>
        </w:tc>
        <w:tc>
          <w:tcPr>
            <w:tcW w:w="182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Calibri" w:eastAsia="宋体"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7" w:hRule="atLeast"/>
          <w:jc w:val="center"/>
        </w:trPr>
        <w:tc>
          <w:tcPr>
            <w:tcW w:w="1316" w:type="dxa"/>
            <w:vMerge w:val="continue"/>
            <w:tcBorders>
              <w:top w:val="nil"/>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cs="Times New Roman"/>
                <w:color w:val="000000" w:themeColor="text1"/>
                <w:sz w:val="20"/>
                <w:szCs w:val="20"/>
                <w14:textFill>
                  <w14:solidFill>
                    <w14:schemeClr w14:val="tx1"/>
                  </w14:solidFill>
                </w14:textFill>
              </w:rPr>
            </w:pPr>
          </w:p>
        </w:tc>
        <w:tc>
          <w:tcPr>
            <w:tcW w:w="1417"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themeColor="text1"/>
                <w:kern w:val="0"/>
                <w:sz w:val="21"/>
                <w:szCs w:val="21"/>
                <w:lang w:eastAsia="zh-CN"/>
                <w14:textFill>
                  <w14:solidFill>
                    <w14:schemeClr w14:val="tx1"/>
                  </w14:solidFill>
                </w14:textFill>
              </w:rPr>
            </w:pPr>
            <w:r>
              <w:rPr>
                <w:rFonts w:hint="eastAsia" w:ascii="宋体" w:cs="Times New Roman"/>
                <w:color w:val="000000" w:themeColor="text1"/>
                <w:kern w:val="0"/>
                <w:sz w:val="21"/>
                <w:szCs w:val="21"/>
                <w:lang w:eastAsia="zh-CN"/>
                <w14:textFill>
                  <w14:solidFill>
                    <w14:schemeClr w14:val="tx1"/>
                  </w14:solidFill>
                </w14:textFill>
              </w:rPr>
              <w:t>部门</w:t>
            </w:r>
          </w:p>
        </w:tc>
        <w:tc>
          <w:tcPr>
            <w:tcW w:w="2693"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r>
              <w:rPr>
                <w:rFonts w:hint="eastAsia" w:ascii="宋体" w:hAnsi="Calibri" w:eastAsia="宋体" w:cs="Times New Roman"/>
                <w:color w:val="000000" w:themeColor="text1"/>
                <w:kern w:val="0"/>
                <w:sz w:val="21"/>
                <w:szCs w:val="21"/>
                <w:lang w:val="en-US" w:eastAsia="zh-CN"/>
                <w14:textFill>
                  <w14:solidFill>
                    <w14:schemeClr w14:val="tx1"/>
                  </w14:solidFill>
                </w14:textFill>
              </w:rPr>
              <w:t>职务/职称</w:t>
            </w:r>
          </w:p>
        </w:tc>
        <w:tc>
          <w:tcPr>
            <w:tcW w:w="182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Calibri" w:eastAsia="宋体"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7" w:hRule="atLeast"/>
          <w:jc w:val="center"/>
        </w:trPr>
        <w:tc>
          <w:tcPr>
            <w:tcW w:w="1316" w:type="dxa"/>
            <w:vMerge w:val="restart"/>
            <w:tcBorders>
              <w:top w:val="nil"/>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r>
              <w:rPr>
                <w:rFonts w:hint="eastAsia" w:ascii="宋体" w:hAnsi="宋体" w:eastAsia="宋体" w:cs="Times New Roman"/>
                <w:color w:val="000000" w:themeColor="text1"/>
                <w:kern w:val="0"/>
                <w:sz w:val="21"/>
                <w:szCs w:val="21"/>
                <w:lang w:val="en-US" w:eastAsia="zh-CN" w:bidi="ar"/>
                <w14:textFill>
                  <w14:solidFill>
                    <w14:schemeClr w14:val="tx1"/>
                  </w14:solidFill>
                </w14:textFill>
              </w:rPr>
              <w:t>作者信息</w:t>
            </w:r>
          </w:p>
        </w:tc>
        <w:tc>
          <w:tcPr>
            <w:tcW w:w="1417"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r>
              <w:rPr>
                <w:rFonts w:hint="eastAsia" w:ascii="宋体" w:hAnsi="宋体" w:eastAsia="宋体" w:cs="Times New Roman"/>
                <w:color w:val="000000" w:themeColor="text1"/>
                <w:kern w:val="0"/>
                <w:sz w:val="21"/>
                <w:szCs w:val="21"/>
                <w:lang w:val="en-US" w:eastAsia="zh-CN" w:bidi="ar"/>
                <w14:textFill>
                  <w14:solidFill>
                    <w14:schemeClr w14:val="tx1"/>
                  </w14:solidFill>
                </w14:textFill>
              </w:rPr>
              <w:t>姓名</w:t>
            </w:r>
          </w:p>
        </w:tc>
        <w:tc>
          <w:tcPr>
            <w:tcW w:w="4394"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r>
              <w:rPr>
                <w:rFonts w:hint="eastAsia" w:ascii="宋体" w:hAnsi="宋体" w:eastAsia="宋体" w:cs="Times New Roman"/>
                <w:color w:val="000000" w:themeColor="text1"/>
                <w:kern w:val="0"/>
                <w:sz w:val="21"/>
                <w:szCs w:val="21"/>
                <w:lang w:val="en-US" w:eastAsia="zh-CN" w:bidi="ar"/>
                <w14:textFill>
                  <w14:solidFill>
                    <w14:schemeClr w14:val="tx1"/>
                  </w14:solidFill>
                </w14:textFill>
              </w:rPr>
              <w:t>学校/专业/年级</w:t>
            </w:r>
          </w:p>
        </w:tc>
        <w:tc>
          <w:tcPr>
            <w:tcW w:w="1824"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r>
              <w:rPr>
                <w:rFonts w:hint="eastAsia" w:ascii="宋体" w:hAnsi="宋体" w:eastAsia="宋体" w:cs="Times New Roman"/>
                <w:color w:val="000000" w:themeColor="text1"/>
                <w:kern w:val="0"/>
                <w:sz w:val="21"/>
                <w:szCs w:val="21"/>
                <w:lang w:val="en-US" w:eastAsia="zh-CN" w:bidi="ar"/>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7" w:hRule="atLeast"/>
          <w:jc w:val="center"/>
        </w:trPr>
        <w:tc>
          <w:tcPr>
            <w:tcW w:w="1316" w:type="dxa"/>
            <w:vMerge w:val="continue"/>
            <w:tcBorders>
              <w:top w:val="nil"/>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cs="Times New Roman"/>
                <w:color w:val="000000" w:themeColor="text1"/>
                <w:sz w:val="20"/>
                <w:szCs w:val="20"/>
                <w14:textFill>
                  <w14:solidFill>
                    <w14:schemeClr w14:val="tx1"/>
                  </w14:solidFill>
                </w14:textFill>
              </w:rPr>
            </w:pPr>
          </w:p>
        </w:tc>
        <w:tc>
          <w:tcPr>
            <w:tcW w:w="1417" w:type="dxa"/>
            <w:tcBorders>
              <w:top w:val="single" w:color="auto" w:sz="4" w:space="0"/>
              <w:left w:val="nil"/>
              <w:bottom w:val="single" w:color="auto" w:sz="4" w:space="0"/>
              <w:right w:val="single" w:color="auto" w:sz="4" w:space="0"/>
            </w:tcBorders>
            <w:noWrap w:val="0"/>
            <w:tcMar>
              <w:left w:w="28" w:type="dxa"/>
            </w:tcMar>
            <w:vAlign w:val="center"/>
          </w:tcPr>
          <w:p>
            <w:pPr>
              <w:keepNext w:val="0"/>
              <w:keepLines w:val="0"/>
              <w:widowControl/>
              <w:suppressLineNumbers w:val="0"/>
              <w:adjustRightInd w:val="0"/>
              <w:snapToGrid w:val="0"/>
              <w:spacing w:before="0" w:beforeAutospacing="0" w:after="0" w:afterAutospacing="0" w:line="400" w:lineRule="atLeast"/>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p>
        </w:tc>
        <w:tc>
          <w:tcPr>
            <w:tcW w:w="4394" w:type="dxa"/>
            <w:gridSpan w:val="2"/>
            <w:tcBorders>
              <w:top w:val="single" w:color="auto" w:sz="4" w:space="0"/>
              <w:left w:val="nil"/>
              <w:bottom w:val="single" w:color="auto" w:sz="4" w:space="0"/>
              <w:right w:val="single" w:color="auto" w:sz="4" w:space="0"/>
            </w:tcBorders>
            <w:noWrap w:val="0"/>
            <w:tcMar>
              <w:left w:w="28" w:type="dxa"/>
            </w:tcMar>
            <w:vAlign w:val="center"/>
          </w:tcPr>
          <w:p>
            <w:pPr>
              <w:keepNext w:val="0"/>
              <w:keepLines w:val="0"/>
              <w:widowControl/>
              <w:suppressLineNumbers w:val="0"/>
              <w:adjustRightInd w:val="0"/>
              <w:snapToGrid w:val="0"/>
              <w:spacing w:before="0" w:beforeAutospacing="0" w:after="0" w:afterAutospacing="0" w:line="400" w:lineRule="atLeast"/>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tcMar>
              <w:left w:w="28" w:type="dxa"/>
            </w:tcMar>
            <w:vAlign w:val="center"/>
          </w:tcPr>
          <w:p>
            <w:pPr>
              <w:keepNext w:val="0"/>
              <w:keepLines w:val="0"/>
              <w:widowControl/>
              <w:suppressLineNumbers w:val="0"/>
              <w:adjustRightInd w:val="0"/>
              <w:snapToGrid w:val="0"/>
              <w:spacing w:before="0" w:beforeAutospacing="0" w:after="0" w:afterAutospacing="0" w:line="400" w:lineRule="atLeast"/>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06" w:hRule="atLeast"/>
          <w:jc w:val="center"/>
        </w:trPr>
        <w:tc>
          <w:tcPr>
            <w:tcW w:w="1316" w:type="dxa"/>
            <w:vMerge w:val="restart"/>
            <w:tcBorders>
              <w:top w:val="nil"/>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r>
              <w:rPr>
                <w:rFonts w:hint="eastAsia" w:ascii="宋体" w:hAnsi="宋体" w:eastAsia="宋体" w:cs="Times New Roman"/>
                <w:color w:val="000000" w:themeColor="text1"/>
                <w:kern w:val="0"/>
                <w:sz w:val="21"/>
                <w:szCs w:val="21"/>
                <w:lang w:val="en-US" w:eastAsia="zh-CN" w:bidi="ar"/>
                <w14:textFill>
                  <w14:solidFill>
                    <w14:schemeClr w14:val="tx1"/>
                  </w14:solidFill>
                </w14:textFill>
              </w:rPr>
              <w:t>作品信息</w:t>
            </w:r>
          </w:p>
          <w:p>
            <w:pPr>
              <w:keepNext w:val="0"/>
              <w:keepLines w:val="0"/>
              <w:widowControl w:val="0"/>
              <w:suppressLineNumbers w:val="0"/>
              <w:spacing w:before="0" w:beforeAutospacing="0" w:after="0" w:afterAutospacing="0" w:line="400" w:lineRule="exact"/>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p>
        </w:tc>
        <w:tc>
          <w:tcPr>
            <w:tcW w:w="1417"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r>
              <w:rPr>
                <w:rFonts w:hint="eastAsia" w:ascii="宋体" w:hAnsi="宋体" w:eastAsia="宋体" w:cs="Times New Roman"/>
                <w:color w:val="000000" w:themeColor="text1"/>
                <w:kern w:val="0"/>
                <w:sz w:val="21"/>
                <w:szCs w:val="21"/>
                <w:lang w:val="en-US" w:eastAsia="zh-CN" w:bidi="ar"/>
                <w14:textFill>
                  <w14:solidFill>
                    <w14:schemeClr w14:val="tx1"/>
                  </w14:solidFill>
                </w14:textFill>
              </w:rPr>
              <w:t>作品名称</w:t>
            </w:r>
          </w:p>
        </w:tc>
        <w:tc>
          <w:tcPr>
            <w:tcW w:w="6218" w:type="dxa"/>
            <w:gridSpan w:val="3"/>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both"/>
              <w:rPr>
                <w:rFonts w:hint="eastAsia" w:ascii="宋体" w:hAnsi="Calibri" w:eastAsia="宋体"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666" w:hRule="atLeast"/>
          <w:jc w:val="center"/>
        </w:trPr>
        <w:tc>
          <w:tcPr>
            <w:tcW w:w="1316" w:type="dxa"/>
            <w:vMerge w:val="continue"/>
            <w:tcBorders>
              <w:top w:val="nil"/>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cs="Times New Roman"/>
                <w:color w:val="000000" w:themeColor="text1"/>
                <w:sz w:val="20"/>
                <w:szCs w:val="20"/>
                <w14:textFill>
                  <w14:solidFill>
                    <w14:schemeClr w14:val="tx1"/>
                  </w14:solidFill>
                </w14:textFill>
              </w:rPr>
            </w:pPr>
          </w:p>
        </w:tc>
        <w:tc>
          <w:tcPr>
            <w:tcW w:w="1417"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themeColor="text1"/>
                <w:kern w:val="0"/>
                <w:sz w:val="21"/>
                <w:szCs w:val="21"/>
                <w14:textFill>
                  <w14:solidFill>
                    <w14:schemeClr w14:val="tx1"/>
                  </w14:solidFill>
                </w14:textFill>
              </w:rPr>
            </w:pPr>
          </w:p>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r>
              <w:rPr>
                <w:rFonts w:hint="eastAsia" w:ascii="宋体" w:hAnsi="宋体" w:eastAsia="宋体" w:cs="Times New Roman"/>
                <w:color w:val="000000" w:themeColor="text1"/>
                <w:kern w:val="0"/>
                <w:sz w:val="21"/>
                <w:szCs w:val="21"/>
                <w:lang w:val="en-US" w:eastAsia="zh-CN" w:bidi="ar"/>
                <w14:textFill>
                  <w14:solidFill>
                    <w14:schemeClr w14:val="tx1"/>
                  </w14:solidFill>
                </w14:textFill>
              </w:rPr>
              <w:t>作品简介</w:t>
            </w:r>
          </w:p>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themeColor="text1"/>
                <w:kern w:val="0"/>
                <w:sz w:val="21"/>
                <w:szCs w:val="21"/>
                <w14:textFill>
                  <w14:solidFill>
                    <w14:schemeClr w14:val="tx1"/>
                  </w14:solidFill>
                </w14:textFill>
              </w:rPr>
            </w:pPr>
            <w:r>
              <w:rPr>
                <w:rFonts w:hint="eastAsia" w:ascii="宋体" w:hAnsi="宋体" w:eastAsia="宋体" w:cs="Times New Roman"/>
                <w:color w:val="000000" w:themeColor="text1"/>
                <w:kern w:val="0"/>
                <w:sz w:val="21"/>
                <w:szCs w:val="21"/>
                <w:lang w:val="en-US" w:eastAsia="zh-CN" w:bidi="ar"/>
                <w14:textFill>
                  <w14:solidFill>
                    <w14:schemeClr w14:val="tx1"/>
                  </w14:solidFill>
                </w14:textFill>
              </w:rPr>
              <w:t>（可附页）</w:t>
            </w:r>
          </w:p>
          <w:p>
            <w:pPr>
              <w:keepNext w:val="0"/>
              <w:keepLines w:val="0"/>
              <w:widowControl/>
              <w:suppressLineNumbers w:val="0"/>
              <w:spacing w:before="0" w:beforeAutospacing="0" w:after="0" w:afterAutospacing="0"/>
              <w:ind w:left="0" w:right="560" w:firstLine="4200" w:firstLineChars="2000"/>
              <w:jc w:val="both"/>
              <w:rPr>
                <w:rFonts w:hint="eastAsia" w:ascii="宋体" w:hAnsi="Calibri" w:eastAsia="宋体" w:cs="Times New Roman"/>
                <w:color w:val="000000" w:themeColor="text1"/>
                <w:kern w:val="0"/>
                <w:sz w:val="21"/>
                <w:szCs w:val="21"/>
                <w14:textFill>
                  <w14:solidFill>
                    <w14:schemeClr w14:val="tx1"/>
                  </w14:solidFill>
                </w14:textFill>
              </w:rPr>
            </w:pPr>
          </w:p>
        </w:tc>
        <w:tc>
          <w:tcPr>
            <w:tcW w:w="6218" w:type="dxa"/>
            <w:gridSpan w:val="3"/>
            <w:tcBorders>
              <w:top w:val="single" w:color="auto" w:sz="4" w:space="0"/>
              <w:left w:val="nil"/>
              <w:bottom w:val="single" w:color="auto" w:sz="4" w:space="0"/>
              <w:right w:val="single" w:color="auto" w:sz="4" w:space="0"/>
            </w:tcBorders>
            <w:noWrap w:val="0"/>
            <w:tcMar>
              <w:left w:w="28" w:type="dxa"/>
            </w:tcMar>
            <w:vAlign w:val="top"/>
          </w:tcPr>
          <w:p>
            <w:pPr>
              <w:keepNext w:val="0"/>
              <w:keepLines w:val="0"/>
              <w:widowControl/>
              <w:suppressLineNumbers w:val="0"/>
              <w:spacing w:before="0" w:beforeAutospacing="0" w:after="0" w:afterAutospacing="0"/>
              <w:ind w:left="0" w:right="0"/>
              <w:jc w:val="left"/>
              <w:rPr>
                <w:rFonts w:hint="eastAsia" w:ascii="宋体" w:hAnsi="Calibri" w:eastAsia="宋体" w:cs="Times New Roman"/>
                <w:color w:val="000000" w:themeColor="text1"/>
                <w:kern w:val="0"/>
                <w:sz w:val="21"/>
                <w:szCs w:val="21"/>
                <w14:textFill>
                  <w14:solidFill>
                    <w14:schemeClr w14:val="tx1"/>
                  </w14:solidFill>
                </w14:textFill>
              </w:rPr>
            </w:pPr>
          </w:p>
        </w:tc>
      </w:tr>
    </w:tbl>
    <w:p>
      <w:pPr>
        <w:widowControl/>
        <w:spacing w:line="560" w:lineRule="exact"/>
        <w:jc w:val="left"/>
        <w:rPr>
          <w:rFonts w:hint="default" w:ascii="Times New Roman" w:hAnsi="Times New Roman" w:eastAsia="仿宋" w:cs="Times New Roman"/>
          <w:color w:val="000000" w:themeColor="text1"/>
          <w:kern w:val="2"/>
          <w:sz w:val="32"/>
          <w:szCs w:val="32"/>
          <w:lang w:val="en-US" w:eastAsia="zh-CN" w:bidi="ar"/>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tabs>
          <w:tab w:val="left" w:pos="823"/>
        </w:tabs>
        <w:bidi w:val="0"/>
        <w:jc w:val="left"/>
        <w:rPr>
          <w:rFonts w:hint="default"/>
          <w:color w:val="000000" w:themeColor="text1"/>
          <w:lang w:val="en-US" w:eastAsia="zh-CN"/>
          <w14:textFill>
            <w14:solidFill>
              <w14:schemeClr w14:val="tx1"/>
            </w14:solidFill>
          </w14:textFill>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tabs>
          <w:tab w:val="left" w:pos="1771"/>
        </w:tabs>
        <w:bidi w:val="0"/>
        <w:jc w:val="left"/>
        <w:rPr>
          <w:rFonts w:hint="default"/>
          <w:lang w:val="en-US" w:eastAsia="zh-CN"/>
        </w:rPr>
      </w:pPr>
      <w:r>
        <w:rPr>
          <w:rFonts w:hint="eastAsia"/>
          <w:lang w:val="en-US"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49B5BB-751E-45D6-9F87-B4A195BC415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10551901-B02C-474B-8737-B4C68C00CFAD}"/>
  </w:font>
  <w:font w:name="方正小标宋简体">
    <w:panose1 w:val="02000000000000000000"/>
    <w:charset w:val="86"/>
    <w:family w:val="auto"/>
    <w:pitch w:val="default"/>
    <w:sig w:usb0="00000001" w:usb1="08000000" w:usb2="00000000" w:usb3="00000000" w:csb0="00040000" w:csb1="00000000"/>
    <w:embedRegular r:id="rId3" w:fontKey="{A109B520-D5E3-481F-A1AC-9689FA4B2ED9}"/>
  </w:font>
  <w:font w:name="仿宋">
    <w:panose1 w:val="02010609060101010101"/>
    <w:charset w:val="86"/>
    <w:family w:val="modern"/>
    <w:pitch w:val="default"/>
    <w:sig w:usb0="800002BF" w:usb1="38CF7CFA" w:usb2="00000016" w:usb3="00000000" w:csb0="00040001" w:csb1="00000000"/>
    <w:embedRegular r:id="rId4" w:fontKey="{2E4C2275-F038-4F78-A59C-809029F75F44}"/>
  </w:font>
  <w:font w:name="仿宋_GB2312">
    <w:altName w:val="仿宋"/>
    <w:panose1 w:val="02010609030101010101"/>
    <w:charset w:val="86"/>
    <w:family w:val="auto"/>
    <w:pitch w:val="default"/>
    <w:sig w:usb0="00000000" w:usb1="00000000" w:usb2="00000000" w:usb3="00000000" w:csb0="00040000" w:csb1="00000000"/>
    <w:embedRegular r:id="rId5" w:fontKey="{08869618-6993-4A72-8519-E2B9ED09991C}"/>
  </w:font>
  <w:font w:name="方正仿宋_GB2312">
    <w:altName w:val="仿宋"/>
    <w:panose1 w:val="02000000000000000000"/>
    <w:charset w:val="86"/>
    <w:family w:val="auto"/>
    <w:pitch w:val="default"/>
    <w:sig w:usb0="00000000" w:usb1="00000000" w:usb2="00000012" w:usb3="00000000" w:csb0="00040001" w:csb1="00000000"/>
    <w:embedRegular r:id="rId6" w:fontKey="{08BAADFC-C26C-4488-8348-70FE9770B2A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zg0ZDU2ZDU0NmZiZWVlZmIxMzM5MjZlNDU1ZDkifQ=="/>
  </w:docVars>
  <w:rsids>
    <w:rsidRoot w:val="FF40CD84"/>
    <w:rsid w:val="00021740"/>
    <w:rsid w:val="001E57BB"/>
    <w:rsid w:val="00B0100A"/>
    <w:rsid w:val="00C05B5C"/>
    <w:rsid w:val="00CA6EDD"/>
    <w:rsid w:val="00D31A2D"/>
    <w:rsid w:val="00DA67E8"/>
    <w:rsid w:val="1BCA7BB6"/>
    <w:rsid w:val="27A7008C"/>
    <w:rsid w:val="27AE1D4F"/>
    <w:rsid w:val="3C5B6449"/>
    <w:rsid w:val="3F36E0C3"/>
    <w:rsid w:val="4E234053"/>
    <w:rsid w:val="61C52B20"/>
    <w:rsid w:val="639C616B"/>
    <w:rsid w:val="6EF72D80"/>
    <w:rsid w:val="75796032"/>
    <w:rsid w:val="77ADF607"/>
    <w:rsid w:val="7A1B4873"/>
    <w:rsid w:val="7DFE7B79"/>
    <w:rsid w:val="FF40C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962</Words>
  <Characters>1002</Characters>
  <Lines>7</Lines>
  <Paragraphs>2</Paragraphs>
  <TotalTime>1</TotalTime>
  <ScaleCrop>false</ScaleCrop>
  <LinksUpToDate>false</LinksUpToDate>
  <CharactersWithSpaces>1002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2022-12-17T12:12:00Z</dcterms:created>
  <dc:creator>杜</dc:creator>
  <cp:lastModifiedBy>Smile</cp:lastModifiedBy>
  <dcterms:modified xsi:type="dcterms:W3CDTF">2022-12-30T09:54:14Z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8C3DE6F22A46462BB3F899FEE8D0BFFC</vt:lpwstr>
  </property>
</Properties>
</file>