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6D8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both"/>
        <w:textAlignment w:val="baseline"/>
        <w:rPr>
          <w:rFonts w:hint="default" w:ascii="Times New Roman" w:hAnsi="Times New Roman" w:eastAsia="方正黑体_GBK" w:cs="Times New Roman"/>
          <w:b w:val="0"/>
          <w:bCs w:val="0"/>
          <w:spacing w:val="3"/>
          <w:positio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spacing w:val="3"/>
          <w:position w:val="2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方正黑体_GBK" w:cs="Times New Roman"/>
          <w:b w:val="0"/>
          <w:bCs w:val="0"/>
          <w:spacing w:val="3"/>
          <w:position w:val="2"/>
          <w:sz w:val="32"/>
          <w:szCs w:val="32"/>
          <w:lang w:val="en-US" w:eastAsia="zh-CN"/>
        </w:rPr>
        <w:t>4</w:t>
      </w:r>
      <w:bookmarkStart w:id="0" w:name="_GoBack"/>
      <w:bookmarkEnd w:id="0"/>
    </w:p>
    <w:p w14:paraId="39F706F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default" w:ascii="Times New Roman" w:hAnsi="Times New Roman" w:cs="Times New Roman"/>
          <w:sz w:val="21"/>
        </w:rPr>
      </w:pPr>
    </w:p>
    <w:p w14:paraId="53F005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pacing w:val="37"/>
          <w:position w:val="2"/>
          <w:sz w:val="44"/>
          <w:szCs w:val="44"/>
        </w:rPr>
        <w:t>第22届全国青年文明号推荐工作纪律要求</w:t>
      </w:r>
    </w:p>
    <w:p w14:paraId="50CC0BE6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outlineLvl w:val="0"/>
        <w:rPr>
          <w:rFonts w:hint="default" w:ascii="Times New Roman" w:hAnsi="Times New Roman" w:cs="Times New Roman"/>
        </w:rPr>
      </w:pPr>
    </w:p>
    <w:p w14:paraId="392BFE91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各级团组织和创建集体在全国青年文明号创建、推报和命名认定工作中须严格落实“十个禁止”纪律要求，主动接受群众监督、社会监督和舆论监督。</w:t>
      </w:r>
    </w:p>
    <w:p w14:paraId="4F2D2416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（一）禁止搞“运动式”“作秀式”“一阵风”创建，不得对氛围营造提要求，不得要求创建集体制作电子演示文稿、拍摄视频等进行展示；</w:t>
      </w:r>
    </w:p>
    <w:p w14:paraId="5B9D4C56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（二）禁止与参评人员、集体或与其有利害关系的人私下接触，不接受任何形式的请托，不收受任何财物和好处；</w:t>
      </w:r>
    </w:p>
    <w:p w14:paraId="30548CE3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（三）禁止滥用职权，违规插手人选推报、资格审核、评审等各环节工作，干预命名认定结果；</w:t>
      </w:r>
    </w:p>
    <w:p w14:paraId="5E253EFE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（四）禁止暗箱操作，违反集体决策原则和组织推报程序，私自联系、确定和更改候选人情况；</w:t>
      </w:r>
    </w:p>
    <w:p w14:paraId="3305A567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（五）禁止向任何无关单位或个人私自泄露推荐、考察、审核、讨论决定等有关情况；</w:t>
      </w:r>
    </w:p>
    <w:p w14:paraId="1FC4F7E5">
      <w:pPr>
        <w:pStyle w:val="3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（六）禁止以复印、拍照等任何方式留存工作材料，不将相关信息对外传播，不上传网络；</w:t>
      </w:r>
    </w:p>
    <w:p w14:paraId="28125B1C">
      <w:pPr>
        <w:pStyle w:val="3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（七）禁止在推荐、考察、审核过程中通过宴请、安排消费活动、打电话、发信息、当面拜访、委托或者授意中间人出面说情、举办联谊活动等形式，请求他人给予关照；</w:t>
      </w:r>
    </w:p>
    <w:p w14:paraId="607A8EBE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（八）禁止对组织隐瞒情况、弄虚作假骗取荣誉；</w:t>
      </w:r>
    </w:p>
    <w:p w14:paraId="3A513FB2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（九）禁止私自散发、张贴各种宣传材料，编造、传播谣言，诬告陷害或者侮辱诽谤他人，利用舆论进行不当造势。</w:t>
      </w:r>
    </w:p>
    <w:p w14:paraId="2AF23098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（十）禁止以未获认定为由对任何组织或个人进行恐吓、威胁、打击报复。</w:t>
      </w:r>
    </w:p>
    <w:p w14:paraId="49D48A73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headerReference r:id="rId5" w:type="default"/>
      <w:footerReference r:id="rId6" w:type="default"/>
      <w:pgSz w:w="11906" w:h="16838"/>
      <w:pgMar w:top="2098" w:right="1587" w:bottom="1984" w:left="1587" w:header="1681" w:footer="93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FF0651">
    <w:pPr>
      <w:spacing w:line="179" w:lineRule="auto"/>
      <w:rPr>
        <w:rFonts w:ascii="Times New Roman" w:hAnsi="Times New Roman" w:eastAsia="Times New Roman" w:cs="Times New Roman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71C332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771C332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854ACE">
    <w:pPr>
      <w:spacing w:before="66" w:line="414" w:lineRule="exact"/>
      <w:ind w:left="146"/>
      <w:rPr>
        <w:rFonts w:ascii="Times New Roman" w:hAnsi="Times New Roman" w:eastAsia="Times New Roman" w:cs="Times New Roman"/>
        <w:sz w:val="31"/>
        <w:szCs w:val="3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795B91"/>
    <w:rsid w:val="01DA7C98"/>
    <w:rsid w:val="063E270D"/>
    <w:rsid w:val="0B8A61BD"/>
    <w:rsid w:val="2D9D191E"/>
    <w:rsid w:val="3CA219D1"/>
    <w:rsid w:val="789640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方正黑体_GBK" w:cs="Arial"/>
      <w:snapToGrid w:val="0"/>
      <w:color w:val="000000"/>
      <w:kern w:val="0"/>
      <w:sz w:val="32"/>
      <w:szCs w:val="21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542</Words>
  <Characters>543</Characters>
  <TotalTime>7</TotalTime>
  <ScaleCrop>false</ScaleCrop>
  <LinksUpToDate>false</LinksUpToDate>
  <CharactersWithSpaces>543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2026-02-13T14:30:00Z</dcterms:created>
  <dc:creator>Administrator</dc:creator>
  <cp:lastModifiedBy>何帆</cp:lastModifiedBy>
  <dcterms:modified xsi:type="dcterms:W3CDTF">2026-02-26T01:36:55Z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2026-02-24T13:45:26Z</vt:filetime>
  </property>
  <property fmtid="{D5CDD505-2E9C-101B-9397-08002B2CF9AE}" pid="4" name="KSOTemplateDocerSaveRecord">
    <vt:lpwstr>eyJoZGlkIjoiMmRmMWM4ZjkyMGE3MjUyNzc4MjcxYzQ2YTdiZDAzMjYiLCJ1c2VySWQiOiI0MjM3NjY5MzcifQ==</vt:lpwstr>
  </property>
  <property fmtid="{D5CDD505-2E9C-101B-9397-08002B2CF9AE}" pid="5" name="KSOProductBuildVer">
    <vt:lpwstr>2052-12.1.0.24657</vt:lpwstr>
  </property>
  <property fmtid="{D5CDD505-2E9C-101B-9397-08002B2CF9AE}" pid="6" name="ICV">
    <vt:lpwstr>CD9116FA96F54178A5E7E93124227171_13</vt:lpwstr>
  </property>
</Properties>
</file>