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FB9F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附件2</w:t>
      </w:r>
    </w:p>
    <w:p w14:paraId="094954CE"/>
    <w:p w14:paraId="39DB2384"/>
    <w:p w14:paraId="1D936AD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“魅力亚冬进校园，青春‘沃派’展风采”</w:t>
      </w:r>
    </w:p>
    <w:p w14:paraId="6BAEFA3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短视频创作设计竞赛方案</w:t>
      </w:r>
    </w:p>
    <w:p w14:paraId="60253D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一、大赛主题</w:t>
      </w:r>
    </w:p>
    <w:p w14:paraId="6636B7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魅力亚冬进校园，青春“沃派”展风采</w:t>
      </w:r>
    </w:p>
    <w:p w14:paraId="4E163E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二、活动时间</w:t>
      </w:r>
    </w:p>
    <w:p w14:paraId="699EC6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2024年9月—2024年11月</w:t>
      </w:r>
    </w:p>
    <w:p w14:paraId="56317A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三、承办学校</w:t>
      </w:r>
    </w:p>
    <w:p w14:paraId="65E521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黑龙江大学</w:t>
      </w:r>
    </w:p>
    <w:p w14:paraId="610B5B6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四、相关要求</w:t>
      </w:r>
    </w:p>
    <w:p w14:paraId="11919E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b w:val="0"/>
          <w:bCs w:val="0"/>
          <w:sz w:val="32"/>
          <w:szCs w:val="32"/>
        </w:rPr>
      </w:pPr>
      <w:r>
        <w:rPr>
          <w:rFonts w:hint="eastAsia" w:ascii="楷体" w:hAnsi="楷体" w:eastAsia="楷体" w:cs="楷体"/>
          <w:b w:val="0"/>
          <w:bCs w:val="0"/>
          <w:sz w:val="32"/>
          <w:szCs w:val="32"/>
        </w:rPr>
        <w:t>(一)创作要求</w:t>
      </w:r>
    </w:p>
    <w:p w14:paraId="6443C4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1.参评作品应紧密围绕亚冬会，展现其独特魅力或感人瞬间</w:t>
      </w:r>
      <w:r>
        <w:rPr>
          <w:rFonts w:hint="eastAsia" w:ascii="仿宋" w:hAnsi="仿宋" w:eastAsia="仿宋" w:cs="仿宋"/>
          <w:b/>
          <w:bCs/>
          <w:sz w:val="32"/>
          <w:szCs w:val="32"/>
          <w:lang w:val="en-US" w:eastAsia="zh-CN"/>
        </w:rPr>
        <w:t>,</w:t>
      </w:r>
      <w:r>
        <w:rPr>
          <w:rFonts w:hint="eastAsia" w:ascii="仿宋" w:hAnsi="仿宋" w:eastAsia="仿宋" w:cs="仿宋"/>
          <w:sz w:val="32"/>
          <w:szCs w:val="32"/>
        </w:rPr>
        <w:t>并且融入龙江元素，引起广泛共鸣。可以围绕冰雪运动、亚冬会志愿服务、全民健身、服务保障助力亚冬等方面展开，集中展示黑龙江高校学生立足学习、生活及实践，积极投身亚冬会的热情</w:t>
      </w:r>
      <w:r>
        <w:rPr>
          <w:rFonts w:hint="eastAsia" w:ascii="仿宋" w:hAnsi="仿宋" w:eastAsia="仿宋" w:cs="仿宋"/>
          <w:b/>
          <w:bCs/>
          <w:sz w:val="32"/>
          <w:szCs w:val="32"/>
          <w:lang w:val="en-US" w:eastAsia="zh-CN"/>
        </w:rPr>
        <w:t>,</w:t>
      </w:r>
      <w:r>
        <w:rPr>
          <w:rFonts w:hint="eastAsia" w:ascii="仿宋" w:hAnsi="仿宋" w:eastAsia="仿宋" w:cs="仿宋"/>
          <w:sz w:val="32"/>
          <w:szCs w:val="32"/>
        </w:rPr>
        <w:t>讲好青年故事，传播龙江声音。</w:t>
      </w:r>
    </w:p>
    <w:p w14:paraId="51893A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2.让亚冬会点亮青春梦想</w:t>
      </w:r>
      <w:r>
        <w:rPr>
          <w:rFonts w:hint="eastAsia" w:ascii="仿宋" w:hAnsi="仿宋" w:eastAsia="仿宋" w:cs="仿宋"/>
          <w:b/>
          <w:bCs/>
          <w:sz w:val="32"/>
          <w:szCs w:val="32"/>
          <w:lang w:val="en-US" w:eastAsia="zh-CN"/>
        </w:rPr>
        <w:t>,</w:t>
      </w:r>
      <w:r>
        <w:rPr>
          <w:rFonts w:hint="eastAsia" w:ascii="仿宋" w:hAnsi="仿宋" w:eastAsia="仿宋" w:cs="仿宋"/>
          <w:sz w:val="32"/>
          <w:szCs w:val="32"/>
        </w:rPr>
        <w:t>传播冰雪运动跨越式发展新面貌。作品故事性强</w:t>
      </w:r>
      <w:r>
        <w:rPr>
          <w:rFonts w:hint="eastAsia" w:ascii="仿宋" w:hAnsi="仿宋" w:eastAsia="仿宋" w:cs="仿宋"/>
          <w:b/>
          <w:bCs/>
          <w:sz w:val="32"/>
          <w:szCs w:val="32"/>
          <w:lang w:val="en-US" w:eastAsia="zh-CN"/>
        </w:rPr>
        <w:t>,</w:t>
      </w:r>
      <w:r>
        <w:rPr>
          <w:rFonts w:hint="eastAsia" w:ascii="仿宋" w:hAnsi="仿宋" w:eastAsia="仿宋" w:cs="仿宋"/>
          <w:sz w:val="32"/>
          <w:szCs w:val="32"/>
        </w:rPr>
        <w:t>不限领域</w:t>
      </w:r>
      <w:r>
        <w:rPr>
          <w:rFonts w:hint="eastAsia" w:ascii="仿宋" w:hAnsi="仿宋" w:eastAsia="仿宋" w:cs="仿宋"/>
          <w:b/>
          <w:bCs/>
          <w:sz w:val="32"/>
          <w:szCs w:val="32"/>
          <w:lang w:val="en-US" w:eastAsia="zh-CN"/>
        </w:rPr>
        <w:t>,</w:t>
      </w:r>
      <w:r>
        <w:rPr>
          <w:rFonts w:hint="eastAsia" w:ascii="仿宋" w:hAnsi="仿宋" w:eastAsia="仿宋" w:cs="仿宋"/>
          <w:sz w:val="32"/>
          <w:szCs w:val="32"/>
        </w:rPr>
        <w:t>突出亚冬元素</w:t>
      </w:r>
      <w:r>
        <w:rPr>
          <w:rFonts w:hint="eastAsia" w:ascii="仿宋" w:hAnsi="仿宋" w:eastAsia="仿宋" w:cs="仿宋"/>
          <w:b/>
          <w:bCs/>
          <w:sz w:val="32"/>
          <w:szCs w:val="32"/>
          <w:lang w:val="en-US" w:eastAsia="zh-CN"/>
        </w:rPr>
        <w:t>,</w:t>
      </w:r>
      <w:r>
        <w:rPr>
          <w:rFonts w:hint="eastAsia" w:ascii="仿宋" w:hAnsi="仿宋" w:eastAsia="仿宋" w:cs="仿宋"/>
          <w:sz w:val="32"/>
          <w:szCs w:val="32"/>
        </w:rPr>
        <w:t>旨在鼓励更多的青年积极参与亚冬、热爱冰雪运动、投身冰雪运动，为龙江全面振兴、全方位振兴展现青春担当、贡献青春力量。</w:t>
      </w:r>
    </w:p>
    <w:p w14:paraId="260402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3.传递时代声音，展现亚冬特色。通过新技术、新平台、新手段、新工具</w:t>
      </w:r>
      <w:r>
        <w:rPr>
          <w:rFonts w:hint="eastAsia" w:ascii="仿宋" w:hAnsi="仿宋" w:eastAsia="仿宋" w:cs="仿宋"/>
          <w:b/>
          <w:bCs/>
          <w:sz w:val="32"/>
          <w:szCs w:val="32"/>
          <w:lang w:val="en-US" w:eastAsia="zh-CN"/>
        </w:rPr>
        <w:t>,</w:t>
      </w:r>
      <w:r>
        <w:rPr>
          <w:rFonts w:hint="eastAsia" w:ascii="仿宋" w:hAnsi="仿宋" w:eastAsia="仿宋" w:cs="仿宋"/>
          <w:sz w:val="32"/>
          <w:szCs w:val="32"/>
        </w:rPr>
        <w:t>把握时代脉搏</w:t>
      </w:r>
      <w:r>
        <w:rPr>
          <w:rFonts w:hint="eastAsia" w:ascii="仿宋" w:hAnsi="仿宋" w:eastAsia="仿宋" w:cs="仿宋"/>
          <w:b/>
          <w:bCs/>
          <w:sz w:val="32"/>
          <w:szCs w:val="32"/>
          <w:lang w:val="en-US" w:eastAsia="zh-CN"/>
        </w:rPr>
        <w:t>,</w:t>
      </w:r>
      <w:r>
        <w:rPr>
          <w:rFonts w:hint="eastAsia" w:ascii="仿宋" w:hAnsi="仿宋" w:eastAsia="仿宋" w:cs="仿宋"/>
          <w:sz w:val="32"/>
          <w:szCs w:val="32"/>
        </w:rPr>
        <w:t>展示亚冬特色</w:t>
      </w:r>
      <w:r>
        <w:rPr>
          <w:rFonts w:hint="eastAsia" w:ascii="仿宋" w:hAnsi="仿宋" w:eastAsia="仿宋" w:cs="仿宋"/>
          <w:b/>
          <w:bCs/>
          <w:sz w:val="32"/>
          <w:szCs w:val="32"/>
          <w:lang w:val="en-US" w:eastAsia="zh-CN"/>
        </w:rPr>
        <w:t>,</w:t>
      </w:r>
      <w:r>
        <w:rPr>
          <w:rFonts w:hint="eastAsia" w:ascii="仿宋" w:hAnsi="仿宋" w:eastAsia="仿宋" w:cs="仿宋"/>
          <w:sz w:val="32"/>
          <w:szCs w:val="32"/>
        </w:rPr>
        <w:t>更好地在青年群体中发挥融媒短视频作品传递社会正能量、为亚冬会助力的作用。</w:t>
      </w:r>
    </w:p>
    <w:p w14:paraId="524DFA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4.参评作品拍摄形式和风格不限</w:t>
      </w:r>
      <w:r>
        <w:rPr>
          <w:rFonts w:hint="eastAsia" w:ascii="仿宋" w:hAnsi="仿宋" w:eastAsia="仿宋" w:cs="仿宋"/>
          <w:b/>
          <w:bCs/>
          <w:sz w:val="32"/>
          <w:szCs w:val="32"/>
          <w:lang w:val="en-US" w:eastAsia="zh-CN"/>
        </w:rPr>
        <w:t>,</w:t>
      </w:r>
      <w:r>
        <w:rPr>
          <w:rFonts w:hint="eastAsia" w:ascii="仿宋" w:hAnsi="仿宋" w:eastAsia="仿宋" w:cs="仿宋"/>
          <w:sz w:val="32"/>
          <w:szCs w:val="32"/>
        </w:rPr>
        <w:t>时长控制在5分钟内</w:t>
      </w:r>
      <w:r>
        <w:rPr>
          <w:rFonts w:hint="eastAsia" w:ascii="仿宋" w:hAnsi="仿宋" w:eastAsia="仿宋" w:cs="仿宋"/>
          <w:b/>
          <w:bCs/>
          <w:sz w:val="32"/>
          <w:szCs w:val="32"/>
          <w:lang w:val="en-US" w:eastAsia="zh-CN"/>
        </w:rPr>
        <w:t>，</w:t>
      </w:r>
      <w:r>
        <w:rPr>
          <w:rFonts w:hint="eastAsia" w:ascii="仿宋" w:hAnsi="仿宋" w:eastAsia="仿宋" w:cs="仿宋"/>
          <w:sz w:val="32"/>
          <w:szCs w:val="32"/>
        </w:rPr>
        <w:t>不限画幅与比例；视频要求为MP4格式</w:t>
      </w:r>
      <w:r>
        <w:rPr>
          <w:rFonts w:hint="eastAsia" w:ascii="仿宋" w:hAnsi="仿宋" w:eastAsia="仿宋" w:cs="仿宋"/>
          <w:b/>
          <w:bCs/>
          <w:sz w:val="32"/>
          <w:szCs w:val="32"/>
          <w:lang w:val="en-US" w:eastAsia="zh-CN"/>
        </w:rPr>
        <w:t>,</w:t>
      </w:r>
      <w:r>
        <w:rPr>
          <w:rFonts w:hint="eastAsia" w:ascii="仿宋" w:hAnsi="仿宋" w:eastAsia="仿宋" w:cs="仿宋"/>
          <w:sz w:val="32"/>
          <w:szCs w:val="32"/>
        </w:rPr>
        <w:t>分辨率1080P以上；视频作品应画质清晰</w:t>
      </w:r>
      <w:r>
        <w:rPr>
          <w:rFonts w:hint="eastAsia" w:ascii="仿宋" w:hAnsi="仿宋" w:eastAsia="仿宋" w:cs="仿宋"/>
          <w:b/>
          <w:bCs/>
          <w:sz w:val="32"/>
          <w:szCs w:val="32"/>
          <w:lang w:val="en-US" w:eastAsia="zh-CN"/>
        </w:rPr>
        <w:t>,</w:t>
      </w:r>
      <w:r>
        <w:rPr>
          <w:rFonts w:hint="eastAsia" w:ascii="仿宋" w:hAnsi="仿宋" w:eastAsia="仿宋" w:cs="仿宋"/>
          <w:sz w:val="32"/>
          <w:szCs w:val="32"/>
        </w:rPr>
        <w:t>色彩自然</w:t>
      </w:r>
      <w:r>
        <w:rPr>
          <w:rFonts w:hint="eastAsia" w:ascii="仿宋" w:hAnsi="仿宋" w:eastAsia="仿宋" w:cs="仿宋"/>
          <w:b/>
          <w:bCs/>
          <w:sz w:val="32"/>
          <w:szCs w:val="32"/>
          <w:lang w:val="en-US" w:eastAsia="zh-CN"/>
        </w:rPr>
        <w:t>,</w:t>
      </w:r>
      <w:r>
        <w:rPr>
          <w:rFonts w:hint="eastAsia" w:ascii="仿宋" w:hAnsi="仿宋" w:eastAsia="仿宋" w:cs="仿宋"/>
          <w:sz w:val="32"/>
          <w:szCs w:val="32"/>
        </w:rPr>
        <w:t>声音清楚</w:t>
      </w:r>
      <w:r>
        <w:rPr>
          <w:rFonts w:hint="eastAsia" w:ascii="仿宋" w:hAnsi="仿宋" w:eastAsia="仿宋" w:cs="仿宋"/>
          <w:b/>
          <w:bCs/>
          <w:sz w:val="32"/>
          <w:szCs w:val="32"/>
          <w:lang w:val="en-US" w:eastAsia="zh-CN"/>
        </w:rPr>
        <w:t>,</w:t>
      </w:r>
      <w:r>
        <w:rPr>
          <w:rFonts w:hint="eastAsia" w:ascii="仿宋" w:hAnsi="仿宋" w:eastAsia="仿宋" w:cs="仿宋"/>
          <w:sz w:val="32"/>
          <w:szCs w:val="32"/>
        </w:rPr>
        <w:t>无背景噪声</w:t>
      </w:r>
      <w:r>
        <w:rPr>
          <w:rFonts w:hint="eastAsia" w:ascii="仿宋" w:hAnsi="仿宋" w:eastAsia="仿宋" w:cs="仿宋"/>
          <w:b/>
          <w:bCs/>
          <w:sz w:val="32"/>
          <w:szCs w:val="32"/>
          <w:lang w:val="en-US" w:eastAsia="zh-CN"/>
        </w:rPr>
        <w:t>,</w:t>
      </w:r>
      <w:r>
        <w:rPr>
          <w:rFonts w:hint="eastAsia" w:ascii="仿宋" w:hAnsi="仿宋" w:eastAsia="仿宋" w:cs="仿宋"/>
          <w:sz w:val="32"/>
          <w:szCs w:val="32"/>
        </w:rPr>
        <w:t>不带角标、水印。</w:t>
      </w:r>
    </w:p>
    <w:p w14:paraId="5CDC9A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(二)参赛须知</w:t>
      </w:r>
    </w:p>
    <w:p w14:paraId="07366C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参评作品应为符合活动主题的个人原创作品，内容积极向上、切合主题，不得违反国家法律法规和保密规定，不得违背公序良俗。需确保版权合法，凡涉及肖像、著作、商标、名称等知识产权和法律问题，由参赛个人自行承担。</w:t>
      </w:r>
    </w:p>
    <w:p w14:paraId="77F611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参赛者享有作品署名权。主办单位有权将参评作品进行社会公益展览、展播等，在不变动原有视频素材的立意与价值观的基础上，为保证传播效果及画面质量，主办单位有权优先和免费对视频素材进行再次编辑和加工。参评即为同意上述规定。</w:t>
      </w:r>
    </w:p>
    <w:p w14:paraId="1030AE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(三)报名资料</w:t>
      </w:r>
    </w:p>
    <w:p w14:paraId="4C53F7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1.本次竞赛为个人赛，每名参赛者限报1件作品，报名时须提交以下资料：</w:t>
      </w:r>
    </w:p>
    <w:p w14:paraId="1AF0D9B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(1)mp4格式的视频文件；</w:t>
      </w:r>
    </w:p>
    <w:p w14:paraId="4FAFF4F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(2)报送作品时须同时签署《承诺书》(附件2</w:t>
      </w:r>
      <w:r>
        <w:rPr>
          <w:rFonts w:hint="eastAsia" w:ascii="仿宋" w:hAnsi="仿宋" w:eastAsia="仿宋" w:cs="仿宋"/>
          <w:sz w:val="32"/>
          <w:szCs w:val="32"/>
          <w:lang w:val="en-US" w:eastAsia="zh-CN"/>
        </w:rPr>
        <w:t>-</w:t>
      </w:r>
      <w:r>
        <w:rPr>
          <w:rFonts w:hint="eastAsia" w:ascii="仿宋" w:hAnsi="仿宋" w:eastAsia="仿宋" w:cs="仿宋"/>
          <w:sz w:val="32"/>
          <w:szCs w:val="32"/>
        </w:rPr>
        <w:t>1)。</w:t>
      </w:r>
    </w:p>
    <w:p w14:paraId="747282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(3)参赛者须提供简短的视频创作说明，以便评委更好地理解和评价作品。</w:t>
      </w:r>
    </w:p>
    <w:p w14:paraId="10FFFB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(4)参赛作品信息表(附件2</w:t>
      </w:r>
      <w:r>
        <w:rPr>
          <w:rFonts w:hint="eastAsia" w:ascii="仿宋" w:hAnsi="仿宋" w:eastAsia="仿宋" w:cs="仿宋"/>
          <w:sz w:val="32"/>
          <w:szCs w:val="32"/>
          <w:lang w:val="en-US" w:eastAsia="zh-CN"/>
        </w:rPr>
        <w:t>-</w:t>
      </w:r>
      <w:r>
        <w:rPr>
          <w:rFonts w:hint="eastAsia" w:ascii="仿宋" w:hAnsi="仿宋" w:eastAsia="仿宋" w:cs="仿宋"/>
          <w:sz w:val="32"/>
          <w:szCs w:val="32"/>
        </w:rPr>
        <w:t>2)。</w:t>
      </w:r>
    </w:p>
    <w:p w14:paraId="59C0BF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2024年11月1</w:t>
      </w:r>
      <w:r>
        <w:rPr>
          <w:rFonts w:hint="eastAsia" w:ascii="仿宋" w:hAnsi="仿宋" w:eastAsia="仿宋" w:cs="仿宋"/>
          <w:sz w:val="32"/>
          <w:szCs w:val="32"/>
          <w:lang w:val="en-US" w:eastAsia="zh-CN"/>
        </w:rPr>
        <w:t>0</w:t>
      </w:r>
      <w:r>
        <w:rPr>
          <w:rFonts w:hint="eastAsia" w:ascii="仿宋" w:hAnsi="仿宋" w:eastAsia="仿宋" w:cs="仿宋"/>
          <w:sz w:val="32"/>
          <w:szCs w:val="32"/>
        </w:rPr>
        <w:t>日前，请</w:t>
      </w:r>
      <w:r>
        <w:rPr>
          <w:rFonts w:hint="eastAsia" w:ascii="仿宋" w:hAnsi="仿宋" w:eastAsia="仿宋" w:cs="仿宋"/>
          <w:sz w:val="32"/>
          <w:szCs w:val="32"/>
          <w:lang w:val="en-US" w:eastAsia="zh-CN"/>
        </w:rPr>
        <w:t>学院团委</w:t>
      </w:r>
      <w:r>
        <w:rPr>
          <w:rFonts w:hint="eastAsia" w:ascii="仿宋" w:hAnsi="仿宋" w:eastAsia="仿宋" w:cs="仿宋"/>
          <w:sz w:val="32"/>
          <w:szCs w:val="32"/>
        </w:rPr>
        <w:t>汇总推荐作品名单和作品后，统一报送至</w:t>
      </w:r>
      <w:r>
        <w:rPr>
          <w:rFonts w:hint="eastAsia" w:ascii="仿宋" w:hAnsi="仿宋" w:eastAsia="仿宋" w:cs="仿宋"/>
          <w:sz w:val="32"/>
          <w:szCs w:val="32"/>
          <w:lang w:val="en-US" w:eastAsia="zh-CN"/>
        </w:rPr>
        <w:t>校团委</w:t>
      </w:r>
      <w:r>
        <w:rPr>
          <w:rFonts w:hint="eastAsia" w:ascii="仿宋" w:hAnsi="仿宋" w:eastAsia="仿宋" w:cs="仿宋"/>
          <w:sz w:val="32"/>
          <w:szCs w:val="32"/>
        </w:rPr>
        <w:t>。各</w:t>
      </w:r>
      <w:r>
        <w:rPr>
          <w:rFonts w:hint="eastAsia" w:ascii="仿宋" w:hAnsi="仿宋" w:eastAsia="仿宋" w:cs="仿宋"/>
          <w:sz w:val="32"/>
          <w:szCs w:val="32"/>
          <w:lang w:val="en-US" w:eastAsia="zh-CN"/>
        </w:rPr>
        <w:t>学院团委</w:t>
      </w:r>
      <w:r>
        <w:rPr>
          <w:rFonts w:hint="eastAsia" w:ascii="仿宋" w:hAnsi="仿宋" w:eastAsia="仿宋" w:cs="仿宋"/>
          <w:sz w:val="32"/>
          <w:szCs w:val="32"/>
        </w:rPr>
        <w:t>将参赛作品信息表(附件2</w:t>
      </w:r>
      <w:r>
        <w:rPr>
          <w:rFonts w:hint="eastAsia" w:ascii="仿宋" w:hAnsi="仿宋" w:eastAsia="仿宋" w:cs="仿宋"/>
          <w:sz w:val="32"/>
          <w:szCs w:val="32"/>
          <w:lang w:val="en-US" w:eastAsia="zh-CN"/>
        </w:rPr>
        <w:t>-</w:t>
      </w:r>
      <w:r>
        <w:rPr>
          <w:rFonts w:hint="eastAsia" w:ascii="仿宋" w:hAnsi="仿宋" w:eastAsia="仿宋" w:cs="仿宋"/>
          <w:sz w:val="32"/>
          <w:szCs w:val="32"/>
        </w:rPr>
        <w:t>2)、作品推荐汇总表(附件2</w:t>
      </w:r>
      <w:r>
        <w:rPr>
          <w:rFonts w:hint="eastAsia" w:ascii="仿宋" w:hAnsi="仿宋" w:eastAsia="仿宋" w:cs="仿宋"/>
          <w:sz w:val="32"/>
          <w:szCs w:val="32"/>
          <w:lang w:val="en-US" w:eastAsia="zh-CN"/>
        </w:rPr>
        <w:t>-</w:t>
      </w:r>
      <w:r>
        <w:rPr>
          <w:rFonts w:hint="eastAsia" w:ascii="仿宋" w:hAnsi="仿宋" w:eastAsia="仿宋" w:cs="仿宋"/>
          <w:sz w:val="32"/>
          <w:szCs w:val="32"/>
        </w:rPr>
        <w:t>3)(电子版和加盖公章的扫描版)及参赛作品相关材料电子版、盖章扫描版打包发送至邮箱</w:t>
      </w:r>
      <w:r>
        <w:rPr>
          <w:rFonts w:hint="eastAsia" w:ascii="仿宋" w:hAnsi="仿宋" w:eastAsia="仿宋" w:cs="仿宋"/>
          <w:sz w:val="32"/>
          <w:szCs w:val="32"/>
          <w:lang w:val="en-US" w:eastAsia="zh-CN"/>
        </w:rPr>
        <w:t>youthmedia@hrbust.edu.cn</w:t>
      </w:r>
      <w:bookmarkStart w:id="0" w:name="_GoBack"/>
      <w:bookmarkEnd w:id="0"/>
      <w:r>
        <w:rPr>
          <w:rFonts w:hint="eastAsia" w:ascii="仿宋" w:hAnsi="仿宋" w:eastAsia="仿宋" w:cs="仿宋"/>
          <w:sz w:val="32"/>
          <w:szCs w:val="32"/>
        </w:rPr>
        <w:t>。文件命名为：(亚冬会短视频)+高校名称+参赛者姓名。</w:t>
      </w:r>
    </w:p>
    <w:p w14:paraId="405C97B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五、赛事安排</w:t>
      </w:r>
    </w:p>
    <w:p w14:paraId="7A918D8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1.校级初赛：即日起—2024年11月15日</w:t>
      </w:r>
    </w:p>
    <w:p w14:paraId="36E791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学校</w:t>
      </w:r>
      <w:r>
        <w:rPr>
          <w:rFonts w:hint="eastAsia" w:ascii="仿宋" w:hAnsi="仿宋" w:eastAsia="仿宋" w:cs="仿宋"/>
          <w:sz w:val="32"/>
          <w:szCs w:val="32"/>
        </w:rPr>
        <w:t>自行组织初赛评选工作，2024年11月15日前，推荐不多于10件作品进入省级决赛。</w:t>
      </w:r>
    </w:p>
    <w:p w14:paraId="270F23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2.省级决赛：2024年11月30日前</w:t>
      </w:r>
    </w:p>
    <w:p w14:paraId="018E62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省赛评审委员会将对各高校推荐项目进行评审，最终评选出若干获奖项目。</w:t>
      </w:r>
    </w:p>
    <w:p w14:paraId="3B0220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六、奖项设置</w:t>
      </w:r>
    </w:p>
    <w:p w14:paraId="469225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1.校级初赛由参赛学校通过评选机制推选出一等奖、二等奖、三等奖、优胜奖若干</w:t>
      </w:r>
      <w:r>
        <w:rPr>
          <w:rFonts w:hint="eastAsia" w:ascii="仿宋" w:hAnsi="仿宋" w:eastAsia="仿宋" w:cs="仿宋"/>
          <w:b/>
          <w:bCs/>
          <w:sz w:val="32"/>
          <w:szCs w:val="32"/>
          <w:lang w:val="en-US" w:eastAsia="zh-CN"/>
        </w:rPr>
        <w:t>,</w:t>
      </w:r>
      <w:r>
        <w:rPr>
          <w:rFonts w:hint="eastAsia" w:ascii="仿宋" w:hAnsi="仿宋" w:eastAsia="仿宋" w:cs="仿宋"/>
          <w:sz w:val="32"/>
          <w:szCs w:val="32"/>
        </w:rPr>
        <w:t>由当地联通公司为获奖学生提供奖品</w:t>
      </w:r>
      <w:r>
        <w:rPr>
          <w:rFonts w:hint="eastAsia" w:ascii="仿宋" w:hAnsi="仿宋" w:eastAsia="仿宋" w:cs="仿宋"/>
          <w:b/>
          <w:bCs/>
          <w:sz w:val="32"/>
          <w:szCs w:val="32"/>
          <w:lang w:val="en-US" w:eastAsia="zh-CN"/>
        </w:rPr>
        <w:t>,</w:t>
      </w:r>
      <w:r>
        <w:rPr>
          <w:rFonts w:hint="eastAsia" w:ascii="仿宋" w:hAnsi="仿宋" w:eastAsia="仿宋" w:cs="仿宋"/>
          <w:sz w:val="32"/>
          <w:szCs w:val="32"/>
        </w:rPr>
        <w:t>具体奖项数量及奖品由当地联通公司与学校协商确定。</w:t>
      </w:r>
    </w:p>
    <w:p w14:paraId="3AB0BC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2.省级决赛每类别竞赛评选出一等奖2名、二等奖3名、三等奖5名，由中国联通黑龙江省分公司分别给予奖金5000元</w:t>
      </w:r>
      <w:r>
        <w:rPr>
          <w:rFonts w:hint="eastAsia" w:ascii="仿宋" w:hAnsi="仿宋" w:eastAsia="仿宋" w:cs="仿宋"/>
          <w:sz w:val="32"/>
          <w:szCs w:val="32"/>
          <w:lang w:eastAsia="zh-CN"/>
        </w:rPr>
        <w:t>、</w:t>
      </w:r>
      <w:r>
        <w:rPr>
          <w:rFonts w:hint="eastAsia" w:ascii="仿宋" w:hAnsi="仿宋" w:eastAsia="仿宋" w:cs="仿宋"/>
          <w:sz w:val="32"/>
          <w:szCs w:val="32"/>
        </w:rPr>
        <w:t>3000元、2000元，评选出优胜奖若干名，由中国联通黑龙江省分公司给予一定奖品激励。同时由中国联通黑龙江省分公司为获奖学生授予“冬梦大使”称号。</w:t>
      </w:r>
    </w:p>
    <w:p w14:paraId="47152E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3.由中国联通黑龙江省分公司授予的“冬梦大使”</w:t>
      </w:r>
      <w:r>
        <w:rPr>
          <w:rFonts w:hint="eastAsia" w:ascii="仿宋" w:hAnsi="仿宋" w:eastAsia="仿宋" w:cs="仿宋"/>
          <w:sz w:val="32"/>
          <w:szCs w:val="32"/>
          <w:lang w:val="en-US" w:eastAsia="zh-CN"/>
        </w:rPr>
        <w:t>,</w:t>
      </w:r>
      <w:r>
        <w:rPr>
          <w:rFonts w:hint="eastAsia" w:ascii="仿宋" w:hAnsi="仿宋" w:eastAsia="仿宋" w:cs="仿宋"/>
          <w:sz w:val="32"/>
          <w:szCs w:val="32"/>
        </w:rPr>
        <w:t>可参与亚冬文化、冰雪文化推广活动</w:t>
      </w:r>
      <w:r>
        <w:rPr>
          <w:rFonts w:hint="eastAsia" w:ascii="仿宋" w:hAnsi="仿宋" w:eastAsia="仿宋" w:cs="仿宋"/>
          <w:sz w:val="32"/>
          <w:szCs w:val="32"/>
          <w:lang w:val="en-US" w:eastAsia="zh-CN"/>
        </w:rPr>
        <w:t>,</w:t>
      </w:r>
      <w:r>
        <w:rPr>
          <w:rFonts w:hint="eastAsia" w:ascii="仿宋" w:hAnsi="仿宋" w:eastAsia="仿宋" w:cs="仿宋"/>
          <w:sz w:val="32"/>
          <w:szCs w:val="32"/>
        </w:rPr>
        <w:t>推动冰雪运动在青少年和校园学生群体中的普及</w:t>
      </w:r>
      <w:r>
        <w:rPr>
          <w:rFonts w:hint="eastAsia" w:ascii="仿宋" w:hAnsi="仿宋" w:eastAsia="仿宋" w:cs="仿宋"/>
          <w:sz w:val="32"/>
          <w:szCs w:val="32"/>
          <w:lang w:val="en-US" w:eastAsia="zh-CN"/>
        </w:rPr>
        <w:t>,</w:t>
      </w:r>
      <w:r>
        <w:rPr>
          <w:rFonts w:hint="eastAsia" w:ascii="仿宋" w:hAnsi="仿宋" w:eastAsia="仿宋" w:cs="仿宋"/>
          <w:sz w:val="32"/>
          <w:szCs w:val="32"/>
        </w:rPr>
        <w:t>成为亚冬文化、冰雪文化的传递者</w:t>
      </w:r>
      <w:r>
        <w:rPr>
          <w:rFonts w:hint="eastAsia" w:ascii="仿宋" w:hAnsi="仿宋" w:eastAsia="仿宋" w:cs="仿宋"/>
          <w:sz w:val="32"/>
          <w:szCs w:val="32"/>
          <w:lang w:val="en-US" w:eastAsia="zh-CN"/>
        </w:rPr>
        <w:t>,</w:t>
      </w:r>
      <w:r>
        <w:rPr>
          <w:rFonts w:hint="eastAsia" w:ascii="仿宋" w:hAnsi="仿宋" w:eastAsia="仿宋" w:cs="仿宋"/>
          <w:sz w:val="32"/>
          <w:szCs w:val="32"/>
        </w:rPr>
        <w:t>以实际行动传承亚运精神</w:t>
      </w:r>
      <w:r>
        <w:rPr>
          <w:rFonts w:hint="eastAsia" w:ascii="仿宋" w:hAnsi="仿宋" w:eastAsia="仿宋" w:cs="仿宋"/>
          <w:sz w:val="32"/>
          <w:szCs w:val="32"/>
          <w:lang w:val="en-US" w:eastAsia="zh-CN"/>
        </w:rPr>
        <w:t>,</w:t>
      </w:r>
      <w:r>
        <w:rPr>
          <w:rFonts w:hint="eastAsia" w:ascii="仿宋" w:hAnsi="仿宋" w:eastAsia="仿宋" w:cs="仿宋"/>
          <w:sz w:val="32"/>
          <w:szCs w:val="32"/>
        </w:rPr>
        <w:t>助力冰雪事业。“冬梦大使”将获得以下权益：</w:t>
      </w:r>
    </w:p>
    <w:p w14:paraId="20D109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权益一：优先登上央企实习直通车</w:t>
      </w:r>
      <w:r>
        <w:rPr>
          <w:rFonts w:hint="eastAsia" w:ascii="仿宋" w:hAnsi="仿宋" w:eastAsia="仿宋" w:cs="仿宋"/>
          <w:sz w:val="32"/>
          <w:szCs w:val="32"/>
          <w:lang w:val="en-US" w:eastAsia="zh-CN"/>
        </w:rPr>
        <w:t>,</w:t>
      </w:r>
      <w:r>
        <w:rPr>
          <w:rFonts w:hint="eastAsia" w:ascii="仿宋" w:hAnsi="仿宋" w:eastAsia="仿宋" w:cs="仿宋"/>
          <w:sz w:val="32"/>
          <w:szCs w:val="32"/>
        </w:rPr>
        <w:t>成为世界500强企业的一员，即“冬梦大使”优先获得入职中国联通等企业的机会。</w:t>
      </w:r>
    </w:p>
    <w:p w14:paraId="51CF9E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权益二：了解亚冬场馆建设及通信保障内容，体验亚冬了解“BASIC”黑科技，感受联通科技带来的震撼力量。</w:t>
      </w:r>
    </w:p>
    <w:p w14:paraId="4709D6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权益三：成为中国联通亚冬会合作伙伴志愿者，有机会在亚冬场馆建设以及在联通校园系列宣传活动中参与志愿服务。</w:t>
      </w:r>
    </w:p>
    <w:p w14:paraId="3D4C5E9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权益四：加入“联通沃派”青创社队伍，获赠联通专属权益套餐，获校园卡流量升级服务。</w:t>
      </w:r>
    </w:p>
    <w:p w14:paraId="4A4A54AC">
      <w:pPr>
        <w:rPr>
          <w:rFonts w:hint="eastAsia" w:ascii="仿宋" w:hAnsi="仿宋" w:eastAsia="仿宋" w:cs="仿宋"/>
          <w:sz w:val="32"/>
          <w:szCs w:val="32"/>
        </w:rPr>
      </w:pPr>
    </w:p>
    <w:p w14:paraId="174E7734">
      <w:pPr>
        <w:rPr>
          <w:rFonts w:hint="eastAsia" w:ascii="仿宋" w:hAnsi="仿宋" w:eastAsia="仿宋" w:cs="仿宋"/>
          <w:sz w:val="32"/>
          <w:szCs w:val="32"/>
        </w:rPr>
      </w:pPr>
      <w:r>
        <w:rPr>
          <w:rFonts w:hint="eastAsia" w:ascii="仿宋" w:hAnsi="仿宋" w:eastAsia="仿宋" w:cs="仿宋"/>
          <w:sz w:val="32"/>
          <w:szCs w:val="32"/>
        </w:rPr>
        <w:br w:type="page"/>
      </w:r>
    </w:p>
    <w:p w14:paraId="021E4E0D">
      <w:pPr>
        <w:rPr>
          <w:rFonts w:hint="eastAsia" w:ascii="仿宋" w:hAnsi="仿宋" w:eastAsia="仿宋" w:cs="仿宋"/>
          <w:sz w:val="32"/>
          <w:szCs w:val="32"/>
        </w:rPr>
      </w:pPr>
    </w:p>
    <w:p w14:paraId="2A0443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附件：</w:t>
      </w:r>
    </w:p>
    <w:p w14:paraId="252ADB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1.“魅力亚冬进校园，青春‘沃派’展风采”短视频创作设计竞赛承诺书</w:t>
      </w:r>
    </w:p>
    <w:p w14:paraId="288753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2.“魅力亚冬进校园，青春‘沃派’展风采”短视频创作设计竞赛报名表</w:t>
      </w:r>
    </w:p>
    <w:p w14:paraId="7DB66B9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3.“魅力亚冬进校园，青春‘沃派’展风采”短视频创作设计竞赛作品汇总表</w:t>
      </w:r>
    </w:p>
    <w:p w14:paraId="325DEB7E">
      <w:pPr>
        <w:rPr>
          <w:rFonts w:hint="eastAsia" w:ascii="仿宋" w:hAnsi="仿宋" w:eastAsia="仿宋" w:cs="仿宋"/>
          <w:sz w:val="32"/>
          <w:szCs w:val="32"/>
        </w:rPr>
        <w:sectPr>
          <w:pgSz w:w="11890" w:h="16890"/>
          <w:pgMar w:top="1435" w:right="1630" w:bottom="1774" w:left="1759" w:header="0" w:footer="1457" w:gutter="0"/>
          <w:cols w:space="720" w:num="1"/>
        </w:sectPr>
      </w:pPr>
    </w:p>
    <w:p w14:paraId="50B3D13A">
      <w:pPr>
        <w:rPr>
          <w:rFonts w:hint="eastAsia" w:ascii="仿宋" w:hAnsi="仿宋" w:eastAsia="仿宋" w:cs="仿宋"/>
          <w:sz w:val="32"/>
          <w:szCs w:val="32"/>
        </w:rPr>
      </w:pPr>
    </w:p>
    <w:p w14:paraId="2E9C8E53">
      <w:pPr>
        <w:rPr>
          <w:rFonts w:hint="eastAsia" w:ascii="仿宋" w:hAnsi="仿宋" w:eastAsia="仿宋" w:cs="仿宋"/>
          <w:sz w:val="32"/>
          <w:szCs w:val="32"/>
        </w:rPr>
      </w:pPr>
    </w:p>
    <w:p w14:paraId="1848C311">
      <w:pPr>
        <w:rPr>
          <w:rFonts w:hint="eastAsia" w:ascii="黑体" w:hAnsi="黑体" w:eastAsia="黑体" w:cs="黑体"/>
          <w:sz w:val="32"/>
          <w:szCs w:val="32"/>
        </w:rPr>
      </w:pPr>
      <w:r>
        <w:rPr>
          <w:rFonts w:hint="eastAsia" w:ascii="黑体" w:hAnsi="黑体" w:eastAsia="黑体" w:cs="黑体"/>
          <w:sz w:val="32"/>
          <w:szCs w:val="32"/>
        </w:rPr>
        <w:t>附件2</w:t>
      </w:r>
      <w:r>
        <w:rPr>
          <w:rFonts w:hint="eastAsia" w:ascii="黑体" w:hAnsi="黑体" w:eastAsia="黑体" w:cs="黑体"/>
          <w:sz w:val="32"/>
          <w:szCs w:val="32"/>
          <w:lang w:val="en-US" w:eastAsia="zh-CN"/>
        </w:rPr>
        <w:t>-</w:t>
      </w:r>
      <w:r>
        <w:rPr>
          <w:rFonts w:hint="eastAsia" w:ascii="黑体" w:hAnsi="黑体" w:eastAsia="黑体" w:cs="黑体"/>
          <w:sz w:val="32"/>
          <w:szCs w:val="32"/>
        </w:rPr>
        <w:t>1</w:t>
      </w:r>
    </w:p>
    <w:p w14:paraId="0AF81B7E">
      <w:pPr>
        <w:rPr>
          <w:rFonts w:hint="eastAsia" w:ascii="仿宋" w:hAnsi="仿宋" w:eastAsia="仿宋" w:cs="仿宋"/>
          <w:sz w:val="32"/>
          <w:szCs w:val="32"/>
        </w:rPr>
      </w:pPr>
    </w:p>
    <w:p w14:paraId="66D67D0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“魅力亚冬进校园，青春‘沃派’展风采”短视频创作设计竞赛承诺书</w:t>
      </w:r>
    </w:p>
    <w:p w14:paraId="7C6FE014">
      <w:pPr>
        <w:rPr>
          <w:rFonts w:hint="eastAsia"/>
        </w:rPr>
      </w:pPr>
    </w:p>
    <w:p w14:paraId="6BB1584C">
      <w:pPr>
        <w:rPr>
          <w:rFonts w:hint="eastAsia"/>
        </w:rPr>
      </w:pPr>
    </w:p>
    <w:p w14:paraId="08DCD2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本人在充分知晓并自愿接受“魅力亚冬进校园，青春‘沃派’展风采”短视频创作设计竞赛(以下简称“本次竞赛”)实施方案要求的前提下，作出如下承诺：</w:t>
      </w:r>
    </w:p>
    <w:p w14:paraId="746799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一、本人确认同意并提交本《承诺书》,即代表本人已签署并自愿以参赛者的身份参加本次竞赛，遵守本次竞赛全部要求，并提交相应的报名资料。</w:t>
      </w:r>
    </w:p>
    <w:p w14:paraId="40C50A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本人对所有报名资料享有完整无瑕疵的权利，即报名资料(包括报名资料的任何组成部分，下同)所产生的著作权(包括但不限于著作财产权、邻接权、衍生产品开发权)、商标权(包括但不限于注册商标申请权)、专利权(包括但不限于专利申请权)及其他一切在全球范围内目前以及将来可获得、享有且所适用法律不禁止转让的知识产权、与知识产权有关的权利、所有权及一切相关衍生权利均归本人所有，且报名资料截至本人提交至主办方之时从未以任何形式进行发表、公布，也未进行过著作权登记。</w:t>
      </w:r>
    </w:p>
    <w:p w14:paraId="084BB8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三、本人已详细阅读并理解《“魅力亚冬进校园，青春‘沃派’展风采”短视频创作设计竞赛实施方案》(以下简称《实施</w:t>
      </w:r>
    </w:p>
    <w:p w14:paraId="03BC9AD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sectPr>
          <w:footerReference r:id="rId5" w:type="default"/>
          <w:pgSz w:w="11880" w:h="16880"/>
          <w:pgMar w:top="1434" w:right="1350" w:bottom="1744" w:left="1449" w:header="0" w:footer="1427" w:gutter="0"/>
          <w:cols w:space="720" w:num="1"/>
        </w:sectPr>
      </w:pPr>
    </w:p>
    <w:p w14:paraId="6CD5A6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14:paraId="1C66A4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14:paraId="6C5A14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方案》),并承诺遵循主办方针对本次竞赛所做的和以后将做出的相关安排和要求(包括但不限于实施方案中所列)且不持任何异议。</w:t>
      </w:r>
    </w:p>
    <w:p w14:paraId="1EC11B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本人保证对参与本次竞赛所提交的报名资料以及与实施方案相关的资料和信息承担保密义务。本人对从本次竞赛中获悉的主办方任何未公开的信息承担保密义务，保证其不会以任何方式向任何第三方披露前述任何资料或信息。本保密义务长期有效。</w:t>
      </w:r>
    </w:p>
    <w:p w14:paraId="511717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五、本人参与本次竞赛所发生的一切费用和支出，除与主办方有另行约定外，均由本人自行承担。</w:t>
      </w:r>
    </w:p>
    <w:p w14:paraId="2296DD1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六、本人具有民事权利能力和行为能力参与本次竞赛，本人在本次竞赛中的任何及全部盖章、签字、签名、填写、同意以及提交的任何及全部文件，均为自愿、真实、合法、有效，并对承诺人具有约束力。</w:t>
      </w:r>
    </w:p>
    <w:p w14:paraId="6A42884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七、本人尊重本次竞赛主办方以及其他负责本次竞赛的各方对实施方案的任何及全部评审意见和决定。</w:t>
      </w:r>
    </w:p>
    <w:p w14:paraId="25A4B7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八、本人理解并同意主办方(包括主办方认可的第三方)有权自行按照本次竞赛的组织、评审安排，在本次竞赛范围内，为组织、评审目的使用报名资料及报名资料中的任何组成部分。</w:t>
      </w:r>
    </w:p>
    <w:p w14:paraId="3CDFE7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九、本人没有且不会自行或授权主办方以外的任何第三方在本次竞赛获奖结果公布前(含当日)对报名资料进行发表、使用或开发。</w:t>
      </w:r>
    </w:p>
    <w:p w14:paraId="7112819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十、本人没有自行变更或者删减本《承诺书》的任何内容</w:t>
      </w:r>
      <w:r>
        <w:rPr>
          <w:rFonts w:hint="eastAsia" w:ascii="仿宋" w:hAnsi="仿宋" w:eastAsia="仿宋" w:cs="仿宋"/>
          <w:sz w:val="32"/>
          <w:szCs w:val="32"/>
          <w:lang w:eastAsia="zh-CN"/>
        </w:rPr>
        <w:t>，</w:t>
      </w:r>
      <w:r>
        <w:rPr>
          <w:rFonts w:hint="eastAsia" w:ascii="仿宋" w:hAnsi="仿宋" w:eastAsia="仿宋" w:cs="仿宋"/>
          <w:sz w:val="32"/>
          <w:szCs w:val="32"/>
        </w:rPr>
        <w:t>否则主办方有权认定本人提交的该等《承诺书》无效，相应后果由本人自行承担。</w:t>
      </w:r>
    </w:p>
    <w:p w14:paraId="429345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十一、本《承诺书》非经主办方书面同意，不得因任何理由被撤回、撤销。</w:t>
      </w:r>
    </w:p>
    <w:p w14:paraId="627BFA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十二、本人签署《承诺书》并提交成功后立即生效。</w:t>
      </w:r>
    </w:p>
    <w:p w14:paraId="293BDC5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14:paraId="4B7B459F">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承诺人：</w:t>
      </w:r>
    </w:p>
    <w:p w14:paraId="3A9DF07E">
      <w:pPr>
        <w:rPr>
          <w:rFonts w:hint="eastAsia" w:ascii="仿宋" w:hAnsi="仿宋" w:eastAsia="仿宋" w:cs="仿宋"/>
          <w:sz w:val="32"/>
          <w:szCs w:val="32"/>
        </w:rPr>
      </w:pPr>
    </w:p>
    <w:p w14:paraId="131C8C49">
      <w:pPr>
        <w:rPr>
          <w:rFonts w:hint="eastAsia" w:ascii="仿宋" w:hAnsi="仿宋" w:eastAsia="仿宋" w:cs="仿宋"/>
          <w:sz w:val="32"/>
          <w:szCs w:val="32"/>
        </w:rPr>
      </w:pPr>
    </w:p>
    <w:p w14:paraId="6889BB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right"/>
        <w:textAlignment w:val="baseline"/>
        <w:rPr>
          <w:rFonts w:hint="eastAsia"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3D6F25FC">
      <w:pPr>
        <w:rPr>
          <w:rFonts w:hint="eastAsia" w:ascii="仿宋" w:hAnsi="仿宋" w:eastAsia="仿宋" w:cs="仿宋"/>
          <w:sz w:val="32"/>
          <w:szCs w:val="32"/>
        </w:rPr>
        <w:sectPr>
          <w:footerReference r:id="rId6" w:type="default"/>
          <w:pgSz w:w="11880" w:h="16880"/>
          <w:pgMar w:top="1434" w:right="1631" w:bottom="1744" w:left="1460" w:header="0" w:footer="1427" w:gutter="0"/>
          <w:cols w:space="720" w:num="1"/>
        </w:sectPr>
      </w:pPr>
    </w:p>
    <w:p w14:paraId="516B806D">
      <w:pPr>
        <w:rPr>
          <w:rFonts w:hint="eastAsia" w:ascii="仿宋" w:hAnsi="仿宋" w:eastAsia="仿宋" w:cs="仿宋"/>
          <w:sz w:val="32"/>
          <w:szCs w:val="32"/>
        </w:rPr>
      </w:pPr>
    </w:p>
    <w:p w14:paraId="2EC5E6C3">
      <w:pPr>
        <w:rPr>
          <w:rFonts w:hint="eastAsia" w:ascii="仿宋" w:hAnsi="仿宋" w:eastAsia="仿宋" w:cs="仿宋"/>
          <w:sz w:val="32"/>
          <w:szCs w:val="32"/>
        </w:rPr>
      </w:pPr>
    </w:p>
    <w:p w14:paraId="631322FC">
      <w:pPr>
        <w:rPr>
          <w:rFonts w:hint="eastAsia" w:ascii="黑体" w:hAnsi="黑体" w:eastAsia="黑体" w:cs="黑体"/>
          <w:sz w:val="32"/>
          <w:szCs w:val="32"/>
        </w:rPr>
      </w:pPr>
      <w:r>
        <w:rPr>
          <w:rFonts w:hint="eastAsia" w:ascii="黑体" w:hAnsi="黑体" w:eastAsia="黑体" w:cs="黑体"/>
          <w:sz w:val="32"/>
          <w:szCs w:val="32"/>
        </w:rPr>
        <w:t>附件2-2</w:t>
      </w:r>
    </w:p>
    <w:p w14:paraId="71CA5628">
      <w:pPr>
        <w:rPr>
          <w:rFonts w:hint="eastAsia"/>
        </w:rPr>
      </w:pPr>
    </w:p>
    <w:p w14:paraId="7C940ED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“魅力亚冬进校园，青春‘沃派’展风采”短视频创作设计竞赛报名表</w:t>
      </w:r>
    </w:p>
    <w:tbl>
      <w:tblPr>
        <w:tblStyle w:val="7"/>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88"/>
        <w:gridCol w:w="2946"/>
        <w:gridCol w:w="2392"/>
      </w:tblGrid>
      <w:tr w14:paraId="59AF9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593" w:type="dxa"/>
            <w:vAlign w:val="center"/>
          </w:tcPr>
          <w:p w14:paraId="2B1C330A">
            <w:pPr>
              <w:jc w:val="center"/>
              <w:rPr>
                <w:rFonts w:hint="eastAsia" w:ascii="仿宋" w:hAnsi="仿宋" w:eastAsia="仿宋" w:cs="仿宋"/>
                <w:sz w:val="28"/>
                <w:szCs w:val="28"/>
              </w:rPr>
            </w:pPr>
            <w:r>
              <w:rPr>
                <w:rFonts w:hint="eastAsia" w:ascii="仿宋" w:hAnsi="仿宋" w:eastAsia="仿宋" w:cs="仿宋"/>
                <w:sz w:val="28"/>
                <w:szCs w:val="28"/>
              </w:rPr>
              <w:t>作品名称</w:t>
            </w:r>
          </w:p>
        </w:tc>
        <w:tc>
          <w:tcPr>
            <w:tcW w:w="7126" w:type="dxa"/>
            <w:gridSpan w:val="3"/>
            <w:vAlign w:val="top"/>
          </w:tcPr>
          <w:p w14:paraId="4AC450D0">
            <w:pPr>
              <w:jc w:val="center"/>
              <w:rPr>
                <w:rFonts w:hint="eastAsia" w:ascii="仿宋" w:hAnsi="仿宋" w:eastAsia="仿宋" w:cs="仿宋"/>
                <w:sz w:val="28"/>
                <w:szCs w:val="28"/>
              </w:rPr>
            </w:pPr>
          </w:p>
        </w:tc>
      </w:tr>
      <w:tr w14:paraId="15AD3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93" w:type="dxa"/>
            <w:vAlign w:val="center"/>
          </w:tcPr>
          <w:p w14:paraId="42284954">
            <w:pPr>
              <w:jc w:val="center"/>
              <w:rPr>
                <w:rFonts w:hint="eastAsia" w:ascii="仿宋" w:hAnsi="仿宋" w:eastAsia="仿宋" w:cs="仿宋"/>
                <w:sz w:val="28"/>
                <w:szCs w:val="28"/>
              </w:rPr>
            </w:pPr>
            <w:r>
              <w:rPr>
                <w:rFonts w:hint="eastAsia" w:ascii="仿宋" w:hAnsi="仿宋" w:eastAsia="仿宋" w:cs="仿宋"/>
                <w:sz w:val="28"/>
                <w:szCs w:val="28"/>
              </w:rPr>
              <w:t>推荐高校</w:t>
            </w:r>
          </w:p>
        </w:tc>
        <w:tc>
          <w:tcPr>
            <w:tcW w:w="7126" w:type="dxa"/>
            <w:gridSpan w:val="3"/>
            <w:vAlign w:val="top"/>
          </w:tcPr>
          <w:p w14:paraId="482D2E10">
            <w:pPr>
              <w:jc w:val="center"/>
              <w:rPr>
                <w:rFonts w:hint="eastAsia" w:ascii="仿宋" w:hAnsi="仿宋" w:eastAsia="仿宋" w:cs="仿宋"/>
                <w:sz w:val="28"/>
                <w:szCs w:val="28"/>
              </w:rPr>
            </w:pPr>
          </w:p>
        </w:tc>
      </w:tr>
      <w:tr w14:paraId="70B83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593" w:type="dxa"/>
            <w:vMerge w:val="restart"/>
            <w:tcBorders>
              <w:bottom w:val="nil"/>
            </w:tcBorders>
            <w:vAlign w:val="center"/>
          </w:tcPr>
          <w:p w14:paraId="5B8E4DC0">
            <w:pPr>
              <w:jc w:val="center"/>
              <w:rPr>
                <w:rFonts w:hint="eastAsia" w:ascii="仿宋" w:hAnsi="仿宋" w:eastAsia="仿宋" w:cs="仿宋"/>
                <w:sz w:val="28"/>
                <w:szCs w:val="28"/>
              </w:rPr>
            </w:pPr>
          </w:p>
          <w:p w14:paraId="2599D7F5">
            <w:pPr>
              <w:jc w:val="center"/>
              <w:rPr>
                <w:rFonts w:hint="eastAsia" w:ascii="仿宋" w:hAnsi="仿宋" w:eastAsia="仿宋" w:cs="仿宋"/>
                <w:sz w:val="28"/>
                <w:szCs w:val="28"/>
              </w:rPr>
            </w:pPr>
            <w:r>
              <w:rPr>
                <w:rFonts w:hint="eastAsia" w:ascii="仿宋" w:hAnsi="仿宋" w:eastAsia="仿宋" w:cs="仿宋"/>
                <w:sz w:val="28"/>
                <w:szCs w:val="28"/>
              </w:rPr>
              <w:t>作者信息</w:t>
            </w:r>
          </w:p>
        </w:tc>
        <w:tc>
          <w:tcPr>
            <w:tcW w:w="1788" w:type="dxa"/>
            <w:vAlign w:val="center"/>
          </w:tcPr>
          <w:p w14:paraId="11CC9899">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2946" w:type="dxa"/>
            <w:vAlign w:val="center"/>
          </w:tcPr>
          <w:p w14:paraId="4A877554">
            <w:pPr>
              <w:jc w:val="center"/>
              <w:rPr>
                <w:rFonts w:hint="eastAsia" w:ascii="仿宋" w:hAnsi="仿宋" w:eastAsia="仿宋" w:cs="仿宋"/>
                <w:sz w:val="28"/>
                <w:szCs w:val="28"/>
              </w:rPr>
            </w:pPr>
            <w:r>
              <w:rPr>
                <w:rFonts w:hint="eastAsia" w:ascii="仿宋" w:hAnsi="仿宋" w:eastAsia="仿宋" w:cs="仿宋"/>
                <w:sz w:val="28"/>
                <w:szCs w:val="28"/>
              </w:rPr>
              <w:t>专业</w:t>
            </w:r>
          </w:p>
        </w:tc>
        <w:tc>
          <w:tcPr>
            <w:tcW w:w="2392" w:type="dxa"/>
            <w:vAlign w:val="center"/>
          </w:tcPr>
          <w:p w14:paraId="419DF0B3">
            <w:pPr>
              <w:jc w:val="center"/>
              <w:rPr>
                <w:rFonts w:hint="eastAsia" w:ascii="仿宋" w:hAnsi="仿宋" w:eastAsia="仿宋" w:cs="仿宋"/>
                <w:sz w:val="28"/>
                <w:szCs w:val="28"/>
              </w:rPr>
            </w:pPr>
            <w:r>
              <w:rPr>
                <w:rFonts w:hint="eastAsia" w:ascii="仿宋" w:hAnsi="仿宋" w:eastAsia="仿宋" w:cs="仿宋"/>
                <w:sz w:val="28"/>
                <w:szCs w:val="28"/>
              </w:rPr>
              <w:t>联系方式</w:t>
            </w:r>
          </w:p>
        </w:tc>
      </w:tr>
      <w:tr w14:paraId="2028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93" w:type="dxa"/>
            <w:vMerge w:val="continue"/>
            <w:tcBorders>
              <w:top w:val="nil"/>
            </w:tcBorders>
            <w:vAlign w:val="top"/>
          </w:tcPr>
          <w:p w14:paraId="7D49479D">
            <w:pPr>
              <w:jc w:val="center"/>
              <w:rPr>
                <w:rFonts w:hint="eastAsia" w:ascii="仿宋" w:hAnsi="仿宋" w:eastAsia="仿宋" w:cs="仿宋"/>
                <w:sz w:val="28"/>
                <w:szCs w:val="28"/>
              </w:rPr>
            </w:pPr>
          </w:p>
        </w:tc>
        <w:tc>
          <w:tcPr>
            <w:tcW w:w="1788" w:type="dxa"/>
            <w:vAlign w:val="top"/>
          </w:tcPr>
          <w:p w14:paraId="27E57EE0">
            <w:pPr>
              <w:jc w:val="center"/>
              <w:rPr>
                <w:rFonts w:hint="eastAsia" w:ascii="仿宋" w:hAnsi="仿宋" w:eastAsia="仿宋" w:cs="仿宋"/>
                <w:sz w:val="28"/>
                <w:szCs w:val="28"/>
              </w:rPr>
            </w:pPr>
          </w:p>
        </w:tc>
        <w:tc>
          <w:tcPr>
            <w:tcW w:w="2946" w:type="dxa"/>
            <w:vAlign w:val="top"/>
          </w:tcPr>
          <w:p w14:paraId="0E87D583">
            <w:pPr>
              <w:jc w:val="center"/>
              <w:rPr>
                <w:rFonts w:hint="eastAsia" w:ascii="仿宋" w:hAnsi="仿宋" w:eastAsia="仿宋" w:cs="仿宋"/>
                <w:sz w:val="28"/>
                <w:szCs w:val="28"/>
              </w:rPr>
            </w:pPr>
          </w:p>
        </w:tc>
        <w:tc>
          <w:tcPr>
            <w:tcW w:w="2392" w:type="dxa"/>
            <w:vAlign w:val="top"/>
          </w:tcPr>
          <w:p w14:paraId="3E555C58">
            <w:pPr>
              <w:jc w:val="center"/>
              <w:rPr>
                <w:rFonts w:hint="eastAsia" w:ascii="仿宋" w:hAnsi="仿宋" w:eastAsia="仿宋" w:cs="仿宋"/>
                <w:sz w:val="28"/>
                <w:szCs w:val="28"/>
              </w:rPr>
            </w:pPr>
          </w:p>
        </w:tc>
      </w:tr>
      <w:tr w14:paraId="6CD9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593" w:type="dxa"/>
            <w:tcBorders>
              <w:bottom w:val="nil"/>
            </w:tcBorders>
            <w:vAlign w:val="top"/>
          </w:tcPr>
          <w:p w14:paraId="3B8B8831">
            <w:pPr>
              <w:jc w:val="center"/>
              <w:rPr>
                <w:rFonts w:hint="eastAsia" w:ascii="仿宋" w:hAnsi="仿宋" w:eastAsia="仿宋" w:cs="仿宋"/>
                <w:sz w:val="28"/>
                <w:szCs w:val="28"/>
              </w:rPr>
            </w:pPr>
          </w:p>
          <w:p w14:paraId="665B5958">
            <w:pPr>
              <w:jc w:val="center"/>
              <w:rPr>
                <w:rFonts w:hint="eastAsia" w:ascii="仿宋" w:hAnsi="仿宋" w:eastAsia="仿宋" w:cs="仿宋"/>
                <w:sz w:val="28"/>
                <w:szCs w:val="28"/>
              </w:rPr>
            </w:pPr>
          </w:p>
          <w:p w14:paraId="533F6F31">
            <w:pPr>
              <w:jc w:val="center"/>
              <w:rPr>
                <w:rFonts w:hint="eastAsia" w:ascii="仿宋" w:hAnsi="仿宋" w:eastAsia="仿宋" w:cs="仿宋"/>
                <w:sz w:val="28"/>
                <w:szCs w:val="28"/>
              </w:rPr>
            </w:pPr>
          </w:p>
          <w:p w14:paraId="55EB8E42">
            <w:pPr>
              <w:jc w:val="center"/>
              <w:rPr>
                <w:rFonts w:hint="eastAsia" w:ascii="仿宋" w:hAnsi="仿宋" w:eastAsia="仿宋" w:cs="仿宋"/>
                <w:sz w:val="28"/>
                <w:szCs w:val="28"/>
              </w:rPr>
            </w:pPr>
          </w:p>
          <w:p w14:paraId="3DEAA96E">
            <w:pPr>
              <w:jc w:val="center"/>
              <w:rPr>
                <w:rFonts w:hint="eastAsia" w:ascii="仿宋" w:hAnsi="仿宋" w:eastAsia="仿宋" w:cs="仿宋"/>
                <w:sz w:val="28"/>
                <w:szCs w:val="28"/>
              </w:rPr>
            </w:pPr>
            <w:r>
              <w:rPr>
                <w:rFonts w:hint="eastAsia" w:ascii="仿宋" w:hAnsi="仿宋" w:eastAsia="仿宋" w:cs="仿宋"/>
                <w:sz w:val="28"/>
                <w:szCs w:val="28"/>
              </w:rPr>
              <w:t>视频创</w:t>
            </w:r>
          </w:p>
        </w:tc>
        <w:tc>
          <w:tcPr>
            <w:tcW w:w="7126" w:type="dxa"/>
            <w:gridSpan w:val="3"/>
            <w:tcBorders>
              <w:bottom w:val="nil"/>
            </w:tcBorders>
            <w:vAlign w:val="top"/>
          </w:tcPr>
          <w:p w14:paraId="0DF0CEE8">
            <w:pPr>
              <w:jc w:val="center"/>
              <w:rPr>
                <w:rFonts w:hint="eastAsia" w:ascii="仿宋" w:hAnsi="仿宋" w:eastAsia="仿宋" w:cs="仿宋"/>
                <w:sz w:val="28"/>
                <w:szCs w:val="28"/>
              </w:rPr>
            </w:pPr>
          </w:p>
        </w:tc>
      </w:tr>
      <w:tr w14:paraId="0A73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93" w:type="dxa"/>
            <w:tcBorders>
              <w:top w:val="nil"/>
              <w:bottom w:val="nil"/>
            </w:tcBorders>
            <w:vAlign w:val="top"/>
          </w:tcPr>
          <w:p w14:paraId="79146F30">
            <w:pPr>
              <w:jc w:val="center"/>
              <w:rPr>
                <w:rFonts w:hint="eastAsia" w:ascii="仿宋" w:hAnsi="仿宋" w:eastAsia="仿宋" w:cs="仿宋"/>
                <w:sz w:val="28"/>
                <w:szCs w:val="28"/>
              </w:rPr>
            </w:pPr>
            <w:r>
              <w:rPr>
                <w:rFonts w:hint="eastAsia" w:ascii="仿宋" w:hAnsi="仿宋" w:eastAsia="仿宋" w:cs="仿宋"/>
                <w:sz w:val="28"/>
                <w:szCs w:val="28"/>
              </w:rPr>
              <w:t>作说明</w:t>
            </w:r>
          </w:p>
        </w:tc>
        <w:tc>
          <w:tcPr>
            <w:tcW w:w="7126" w:type="dxa"/>
            <w:gridSpan w:val="3"/>
            <w:tcBorders>
              <w:top w:val="nil"/>
              <w:bottom w:val="nil"/>
            </w:tcBorders>
            <w:vAlign w:val="top"/>
          </w:tcPr>
          <w:p w14:paraId="4C9A101D">
            <w:pPr>
              <w:jc w:val="center"/>
              <w:rPr>
                <w:rFonts w:hint="eastAsia" w:ascii="仿宋" w:hAnsi="仿宋" w:eastAsia="仿宋" w:cs="仿宋"/>
                <w:sz w:val="28"/>
                <w:szCs w:val="28"/>
              </w:rPr>
            </w:pPr>
          </w:p>
        </w:tc>
      </w:tr>
      <w:tr w14:paraId="0FE88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593" w:type="dxa"/>
            <w:tcBorders>
              <w:top w:val="nil"/>
              <w:bottom w:val="nil"/>
            </w:tcBorders>
            <w:vAlign w:val="top"/>
          </w:tcPr>
          <w:p w14:paraId="49B7A5FE">
            <w:pPr>
              <w:jc w:val="center"/>
              <w:rPr>
                <w:rFonts w:hint="eastAsia" w:ascii="仿宋" w:hAnsi="仿宋" w:eastAsia="仿宋" w:cs="仿宋"/>
                <w:sz w:val="28"/>
                <w:szCs w:val="28"/>
              </w:rPr>
            </w:pPr>
            <w:r>
              <w:rPr>
                <w:rFonts w:hint="eastAsia" w:ascii="仿宋" w:hAnsi="仿宋" w:eastAsia="仿宋" w:cs="仿宋"/>
                <w:sz w:val="28"/>
                <w:szCs w:val="28"/>
              </w:rPr>
              <w:t>(1000字</w:t>
            </w:r>
          </w:p>
        </w:tc>
        <w:tc>
          <w:tcPr>
            <w:tcW w:w="7126" w:type="dxa"/>
            <w:gridSpan w:val="3"/>
            <w:tcBorders>
              <w:top w:val="nil"/>
              <w:bottom w:val="nil"/>
            </w:tcBorders>
            <w:vAlign w:val="top"/>
          </w:tcPr>
          <w:p w14:paraId="16ECBC59">
            <w:pPr>
              <w:jc w:val="center"/>
              <w:rPr>
                <w:rFonts w:hint="eastAsia" w:ascii="仿宋" w:hAnsi="仿宋" w:eastAsia="仿宋" w:cs="仿宋"/>
                <w:sz w:val="28"/>
                <w:szCs w:val="28"/>
              </w:rPr>
            </w:pPr>
          </w:p>
        </w:tc>
      </w:tr>
      <w:tr w14:paraId="01292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1593" w:type="dxa"/>
            <w:tcBorders>
              <w:top w:val="nil"/>
            </w:tcBorders>
            <w:vAlign w:val="top"/>
          </w:tcPr>
          <w:p w14:paraId="0A489560">
            <w:pPr>
              <w:jc w:val="center"/>
              <w:rPr>
                <w:rFonts w:hint="eastAsia" w:ascii="仿宋" w:hAnsi="仿宋" w:eastAsia="仿宋" w:cs="仿宋"/>
                <w:sz w:val="28"/>
                <w:szCs w:val="28"/>
              </w:rPr>
            </w:pPr>
            <w:r>
              <w:rPr>
                <w:rFonts w:hint="eastAsia" w:ascii="仿宋" w:hAnsi="仿宋" w:eastAsia="仿宋" w:cs="仿宋"/>
                <w:sz w:val="28"/>
                <w:szCs w:val="28"/>
              </w:rPr>
              <w:t>以内)</w:t>
            </w:r>
          </w:p>
        </w:tc>
        <w:tc>
          <w:tcPr>
            <w:tcW w:w="7126" w:type="dxa"/>
            <w:gridSpan w:val="3"/>
            <w:tcBorders>
              <w:top w:val="nil"/>
            </w:tcBorders>
            <w:vAlign w:val="top"/>
          </w:tcPr>
          <w:p w14:paraId="79F5FEB4">
            <w:pPr>
              <w:jc w:val="center"/>
              <w:rPr>
                <w:rFonts w:hint="eastAsia" w:ascii="仿宋" w:hAnsi="仿宋" w:eastAsia="仿宋" w:cs="仿宋"/>
                <w:sz w:val="28"/>
                <w:szCs w:val="28"/>
              </w:rPr>
            </w:pPr>
          </w:p>
        </w:tc>
      </w:tr>
      <w:tr w14:paraId="0A4FE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1593" w:type="dxa"/>
            <w:tcBorders>
              <w:bottom w:val="nil"/>
            </w:tcBorders>
            <w:vAlign w:val="top"/>
          </w:tcPr>
          <w:p w14:paraId="7786A024">
            <w:pPr>
              <w:jc w:val="center"/>
              <w:rPr>
                <w:rFonts w:hint="eastAsia" w:ascii="仿宋" w:hAnsi="仿宋" w:eastAsia="仿宋" w:cs="仿宋"/>
                <w:sz w:val="28"/>
                <w:szCs w:val="28"/>
              </w:rPr>
            </w:pPr>
          </w:p>
          <w:p w14:paraId="756D1A23">
            <w:pPr>
              <w:jc w:val="center"/>
              <w:rPr>
                <w:rFonts w:hint="eastAsia" w:ascii="仿宋" w:hAnsi="仿宋" w:eastAsia="仿宋" w:cs="仿宋"/>
                <w:sz w:val="28"/>
                <w:szCs w:val="28"/>
              </w:rPr>
            </w:pPr>
          </w:p>
          <w:p w14:paraId="0F041391">
            <w:pPr>
              <w:jc w:val="center"/>
              <w:rPr>
                <w:rFonts w:hint="eastAsia" w:ascii="仿宋" w:hAnsi="仿宋" w:eastAsia="仿宋" w:cs="仿宋"/>
                <w:sz w:val="28"/>
                <w:szCs w:val="28"/>
              </w:rPr>
            </w:pPr>
          </w:p>
          <w:p w14:paraId="685F2C69">
            <w:pPr>
              <w:jc w:val="center"/>
              <w:rPr>
                <w:rFonts w:hint="eastAsia" w:ascii="仿宋" w:hAnsi="仿宋" w:eastAsia="仿宋" w:cs="仿宋"/>
                <w:sz w:val="28"/>
                <w:szCs w:val="28"/>
              </w:rPr>
            </w:pPr>
            <w:r>
              <w:rPr>
                <w:rFonts w:hint="eastAsia" w:ascii="仿宋" w:hAnsi="仿宋" w:eastAsia="仿宋" w:cs="仿宋"/>
                <w:sz w:val="28"/>
                <w:szCs w:val="28"/>
              </w:rPr>
              <w:t>推荐单</w:t>
            </w:r>
          </w:p>
        </w:tc>
        <w:tc>
          <w:tcPr>
            <w:tcW w:w="7126" w:type="dxa"/>
            <w:gridSpan w:val="3"/>
            <w:tcBorders>
              <w:bottom w:val="nil"/>
            </w:tcBorders>
            <w:vAlign w:val="top"/>
          </w:tcPr>
          <w:p w14:paraId="6462253D">
            <w:pPr>
              <w:jc w:val="center"/>
              <w:rPr>
                <w:rFonts w:hint="eastAsia" w:ascii="仿宋" w:hAnsi="仿宋" w:eastAsia="仿宋" w:cs="仿宋"/>
                <w:sz w:val="28"/>
                <w:szCs w:val="28"/>
              </w:rPr>
            </w:pPr>
          </w:p>
          <w:p w14:paraId="6AF0E5D2">
            <w:pPr>
              <w:jc w:val="center"/>
              <w:rPr>
                <w:rFonts w:hint="eastAsia" w:ascii="仿宋" w:hAnsi="仿宋" w:eastAsia="仿宋" w:cs="仿宋"/>
                <w:sz w:val="28"/>
                <w:szCs w:val="28"/>
              </w:rPr>
            </w:pPr>
          </w:p>
          <w:p w14:paraId="17445F0C">
            <w:pPr>
              <w:jc w:val="center"/>
              <w:rPr>
                <w:rFonts w:hint="eastAsia" w:ascii="仿宋" w:hAnsi="仿宋" w:eastAsia="仿宋" w:cs="仿宋"/>
                <w:sz w:val="28"/>
                <w:szCs w:val="28"/>
              </w:rPr>
            </w:pPr>
          </w:p>
          <w:p w14:paraId="693B78B6">
            <w:pPr>
              <w:jc w:val="center"/>
              <w:rPr>
                <w:rFonts w:hint="eastAsia" w:ascii="仿宋" w:hAnsi="仿宋" w:eastAsia="仿宋" w:cs="仿宋"/>
                <w:sz w:val="28"/>
                <w:szCs w:val="28"/>
              </w:rPr>
            </w:pPr>
          </w:p>
          <w:p w14:paraId="03B29B35">
            <w:pPr>
              <w:jc w:val="center"/>
              <w:rPr>
                <w:rFonts w:hint="eastAsia" w:ascii="仿宋" w:hAnsi="仿宋" w:eastAsia="仿宋" w:cs="仿宋"/>
                <w:sz w:val="28"/>
                <w:szCs w:val="28"/>
              </w:rPr>
            </w:pPr>
          </w:p>
        </w:tc>
      </w:tr>
      <w:tr w14:paraId="42BC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3" w:type="dxa"/>
            <w:tcBorders>
              <w:top w:val="nil"/>
            </w:tcBorders>
            <w:vAlign w:val="top"/>
          </w:tcPr>
          <w:p w14:paraId="554A5899">
            <w:pPr>
              <w:jc w:val="center"/>
              <w:rPr>
                <w:rFonts w:hint="eastAsia" w:ascii="仿宋" w:hAnsi="仿宋" w:eastAsia="仿宋" w:cs="仿宋"/>
                <w:sz w:val="28"/>
                <w:szCs w:val="28"/>
              </w:rPr>
            </w:pPr>
            <w:r>
              <w:rPr>
                <w:rFonts w:hint="eastAsia" w:ascii="仿宋" w:hAnsi="仿宋" w:eastAsia="仿宋" w:cs="仿宋"/>
                <w:sz w:val="28"/>
                <w:szCs w:val="28"/>
              </w:rPr>
              <w:t>位意见</w:t>
            </w:r>
          </w:p>
        </w:tc>
        <w:tc>
          <w:tcPr>
            <w:tcW w:w="7126" w:type="dxa"/>
            <w:gridSpan w:val="3"/>
            <w:tcBorders>
              <w:top w:val="nil"/>
            </w:tcBorders>
            <w:vAlign w:val="top"/>
          </w:tcPr>
          <w:p w14:paraId="681429C2">
            <w:pPr>
              <w:jc w:val="center"/>
              <w:rPr>
                <w:rFonts w:hint="eastAsia" w:ascii="仿宋" w:hAnsi="仿宋" w:eastAsia="仿宋" w:cs="仿宋"/>
                <w:sz w:val="28"/>
                <w:szCs w:val="28"/>
              </w:rPr>
            </w:pPr>
            <w:r>
              <w:rPr>
                <w:rFonts w:hint="eastAsia" w:ascii="仿宋" w:hAnsi="仿宋" w:eastAsia="仿宋" w:cs="仿宋"/>
                <w:sz w:val="28"/>
                <w:szCs w:val="28"/>
              </w:rPr>
              <w:t>(公章)</w:t>
            </w:r>
          </w:p>
          <w:p w14:paraId="58DD88B8">
            <w:pPr>
              <w:jc w:val="center"/>
              <w:rPr>
                <w:rFonts w:hint="eastAsia" w:ascii="仿宋" w:hAnsi="仿宋" w:eastAsia="仿宋" w:cs="仿宋"/>
                <w:sz w:val="28"/>
                <w:szCs w:val="28"/>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tc>
      </w:tr>
    </w:tbl>
    <w:p w14:paraId="7A937802">
      <w:pPr>
        <w:rPr>
          <w:rFonts w:hint="eastAsia" w:ascii="仿宋" w:hAnsi="仿宋" w:eastAsia="仿宋" w:cs="仿宋"/>
          <w:sz w:val="32"/>
          <w:szCs w:val="32"/>
        </w:rPr>
      </w:pPr>
    </w:p>
    <w:p w14:paraId="2379C0D7">
      <w:pPr>
        <w:rPr>
          <w:rFonts w:hint="eastAsia" w:ascii="仿宋" w:hAnsi="仿宋" w:eastAsia="仿宋" w:cs="仿宋"/>
          <w:sz w:val="32"/>
          <w:szCs w:val="32"/>
        </w:rPr>
        <w:sectPr>
          <w:footerReference r:id="rId7" w:type="default"/>
          <w:pgSz w:w="11900" w:h="16900"/>
          <w:pgMar w:top="1436" w:right="1753" w:bottom="1777" w:left="1345" w:header="0" w:footer="1470" w:gutter="0"/>
          <w:cols w:space="720" w:num="1"/>
        </w:sectPr>
      </w:pPr>
    </w:p>
    <w:p w14:paraId="334343FA">
      <w:pPr>
        <w:rPr>
          <w:rFonts w:hint="eastAsia" w:ascii="仿宋" w:hAnsi="仿宋" w:eastAsia="仿宋" w:cs="仿宋"/>
          <w:sz w:val="32"/>
          <w:szCs w:val="32"/>
        </w:rPr>
      </w:pPr>
    </w:p>
    <w:p w14:paraId="55EC3D07">
      <w:pPr>
        <w:rPr>
          <w:rFonts w:hint="eastAsia" w:ascii="仿宋" w:hAnsi="仿宋" w:eastAsia="仿宋" w:cs="仿宋"/>
          <w:sz w:val="32"/>
          <w:szCs w:val="32"/>
        </w:rPr>
      </w:pPr>
    </w:p>
    <w:p w14:paraId="3FB68EE1">
      <w:pPr>
        <w:rPr>
          <w:rFonts w:hint="eastAsia" w:ascii="黑体" w:hAnsi="黑体" w:eastAsia="黑体" w:cs="黑体"/>
          <w:sz w:val="32"/>
          <w:szCs w:val="32"/>
        </w:rPr>
      </w:pPr>
      <w:r>
        <w:rPr>
          <w:rFonts w:hint="eastAsia" w:ascii="黑体" w:hAnsi="黑体" w:eastAsia="黑体" w:cs="黑体"/>
          <w:sz w:val="32"/>
          <w:szCs w:val="32"/>
        </w:rPr>
        <w:t>附件2-3</w:t>
      </w:r>
    </w:p>
    <w:p w14:paraId="1C2A1BF3">
      <w:pPr>
        <w:rPr>
          <w:rFonts w:hint="eastAsia"/>
        </w:rPr>
      </w:pPr>
    </w:p>
    <w:p w14:paraId="2690B452">
      <w:pPr>
        <w:rPr>
          <w:rFonts w:hint="eastAsia"/>
        </w:rPr>
      </w:pPr>
    </w:p>
    <w:p w14:paraId="27ADA940">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“魅力亚冬进校园，青春‘沃派’展风采”短视频创作设计竞赛作品</w:t>
      </w:r>
    </w:p>
    <w:p w14:paraId="1B04B2C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汇总表</w:t>
      </w:r>
    </w:p>
    <w:p w14:paraId="368CDD33">
      <w:pPr>
        <w:rPr>
          <w:rFonts w:hint="eastAsia" w:ascii="仿宋" w:hAnsi="仿宋" w:eastAsia="仿宋" w:cs="仿宋"/>
          <w:sz w:val="32"/>
          <w:szCs w:val="32"/>
        </w:rPr>
      </w:pPr>
      <w:r>
        <w:rPr>
          <w:rFonts w:hint="eastAsia" w:ascii="仿宋" w:hAnsi="仿宋" w:eastAsia="仿宋" w:cs="仿宋"/>
          <w:sz w:val="32"/>
          <w:szCs w:val="32"/>
        </w:rPr>
        <w:t>推荐单位(公章):填报人及联系方式：</w:t>
      </w:r>
    </w:p>
    <w:p w14:paraId="6F223AA3">
      <w:pPr>
        <w:rPr>
          <w:rFonts w:hint="eastAsia" w:ascii="仿宋" w:hAnsi="仿宋" w:eastAsia="仿宋" w:cs="仿宋"/>
          <w:sz w:val="32"/>
          <w:szCs w:val="32"/>
        </w:rPr>
      </w:pPr>
    </w:p>
    <w:tbl>
      <w:tblPr>
        <w:tblStyle w:val="7"/>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0"/>
        <w:gridCol w:w="2882"/>
        <w:gridCol w:w="4007"/>
        <w:gridCol w:w="1839"/>
        <w:gridCol w:w="3352"/>
      </w:tblGrid>
      <w:tr w14:paraId="290D5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00" w:type="dxa"/>
            <w:vAlign w:val="center"/>
          </w:tcPr>
          <w:p w14:paraId="3E353F25">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2882" w:type="dxa"/>
            <w:vAlign w:val="center"/>
          </w:tcPr>
          <w:p w14:paraId="6CF2624C">
            <w:pPr>
              <w:jc w:val="center"/>
              <w:rPr>
                <w:rFonts w:hint="eastAsia" w:ascii="仿宋" w:hAnsi="仿宋" w:eastAsia="仿宋" w:cs="仿宋"/>
                <w:sz w:val="32"/>
                <w:szCs w:val="32"/>
              </w:rPr>
            </w:pPr>
            <w:r>
              <w:rPr>
                <w:rFonts w:hint="eastAsia" w:ascii="仿宋" w:hAnsi="仿宋" w:eastAsia="仿宋" w:cs="仿宋"/>
                <w:sz w:val="32"/>
                <w:szCs w:val="32"/>
              </w:rPr>
              <w:t>学校名称</w:t>
            </w:r>
          </w:p>
        </w:tc>
        <w:tc>
          <w:tcPr>
            <w:tcW w:w="4007" w:type="dxa"/>
            <w:vAlign w:val="center"/>
          </w:tcPr>
          <w:p w14:paraId="01215F7C">
            <w:pPr>
              <w:jc w:val="center"/>
              <w:rPr>
                <w:rFonts w:hint="eastAsia" w:ascii="仿宋" w:hAnsi="仿宋" w:eastAsia="仿宋" w:cs="仿宋"/>
                <w:sz w:val="32"/>
                <w:szCs w:val="32"/>
              </w:rPr>
            </w:pPr>
            <w:r>
              <w:rPr>
                <w:rFonts w:hint="eastAsia" w:ascii="仿宋" w:hAnsi="仿宋" w:eastAsia="仿宋" w:cs="仿宋"/>
                <w:sz w:val="32"/>
                <w:szCs w:val="32"/>
              </w:rPr>
              <w:t>作品名称</w:t>
            </w:r>
          </w:p>
        </w:tc>
        <w:tc>
          <w:tcPr>
            <w:tcW w:w="1839" w:type="dxa"/>
            <w:vAlign w:val="center"/>
          </w:tcPr>
          <w:p w14:paraId="175BAE05">
            <w:pPr>
              <w:jc w:val="center"/>
              <w:rPr>
                <w:rFonts w:hint="eastAsia" w:ascii="仿宋" w:hAnsi="仿宋" w:eastAsia="仿宋" w:cs="仿宋"/>
                <w:sz w:val="32"/>
                <w:szCs w:val="32"/>
              </w:rPr>
            </w:pPr>
            <w:r>
              <w:rPr>
                <w:rFonts w:hint="eastAsia" w:ascii="仿宋" w:hAnsi="仿宋" w:eastAsia="仿宋" w:cs="仿宋"/>
                <w:sz w:val="32"/>
                <w:szCs w:val="32"/>
              </w:rPr>
              <w:t>作者姓名</w:t>
            </w:r>
          </w:p>
        </w:tc>
        <w:tc>
          <w:tcPr>
            <w:tcW w:w="3352" w:type="dxa"/>
            <w:vAlign w:val="center"/>
          </w:tcPr>
          <w:p w14:paraId="751335D8">
            <w:pPr>
              <w:jc w:val="center"/>
              <w:rPr>
                <w:rFonts w:hint="eastAsia" w:ascii="仿宋" w:hAnsi="仿宋" w:eastAsia="仿宋" w:cs="仿宋"/>
                <w:sz w:val="32"/>
                <w:szCs w:val="32"/>
              </w:rPr>
            </w:pPr>
            <w:r>
              <w:rPr>
                <w:rFonts w:hint="eastAsia" w:ascii="仿宋" w:hAnsi="仿宋" w:eastAsia="仿宋" w:cs="仿宋"/>
                <w:sz w:val="32"/>
                <w:szCs w:val="32"/>
              </w:rPr>
              <w:t>联系方式</w:t>
            </w:r>
          </w:p>
        </w:tc>
      </w:tr>
      <w:tr w14:paraId="34D15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00" w:type="dxa"/>
            <w:vAlign w:val="top"/>
          </w:tcPr>
          <w:p w14:paraId="02315735">
            <w:pPr>
              <w:rPr>
                <w:rFonts w:hint="eastAsia" w:ascii="仿宋" w:hAnsi="仿宋" w:eastAsia="仿宋" w:cs="仿宋"/>
                <w:sz w:val="32"/>
                <w:szCs w:val="32"/>
              </w:rPr>
            </w:pPr>
          </w:p>
        </w:tc>
        <w:tc>
          <w:tcPr>
            <w:tcW w:w="2882" w:type="dxa"/>
            <w:vAlign w:val="top"/>
          </w:tcPr>
          <w:p w14:paraId="22E82112">
            <w:pPr>
              <w:rPr>
                <w:rFonts w:hint="eastAsia" w:ascii="仿宋" w:hAnsi="仿宋" w:eastAsia="仿宋" w:cs="仿宋"/>
                <w:sz w:val="32"/>
                <w:szCs w:val="32"/>
              </w:rPr>
            </w:pPr>
          </w:p>
        </w:tc>
        <w:tc>
          <w:tcPr>
            <w:tcW w:w="4007" w:type="dxa"/>
            <w:vAlign w:val="top"/>
          </w:tcPr>
          <w:p w14:paraId="5FFBF4FF">
            <w:pPr>
              <w:rPr>
                <w:rFonts w:hint="eastAsia" w:ascii="仿宋" w:hAnsi="仿宋" w:eastAsia="仿宋" w:cs="仿宋"/>
                <w:sz w:val="32"/>
                <w:szCs w:val="32"/>
              </w:rPr>
            </w:pPr>
          </w:p>
        </w:tc>
        <w:tc>
          <w:tcPr>
            <w:tcW w:w="1839" w:type="dxa"/>
            <w:vAlign w:val="top"/>
          </w:tcPr>
          <w:p w14:paraId="41B34783">
            <w:pPr>
              <w:rPr>
                <w:rFonts w:hint="eastAsia" w:ascii="仿宋" w:hAnsi="仿宋" w:eastAsia="仿宋" w:cs="仿宋"/>
                <w:sz w:val="32"/>
                <w:szCs w:val="32"/>
              </w:rPr>
            </w:pPr>
          </w:p>
        </w:tc>
        <w:tc>
          <w:tcPr>
            <w:tcW w:w="3352" w:type="dxa"/>
            <w:vAlign w:val="top"/>
          </w:tcPr>
          <w:p w14:paraId="31E18F18">
            <w:pPr>
              <w:rPr>
                <w:rFonts w:hint="eastAsia" w:ascii="仿宋" w:hAnsi="仿宋" w:eastAsia="仿宋" w:cs="仿宋"/>
                <w:sz w:val="32"/>
                <w:szCs w:val="32"/>
              </w:rPr>
            </w:pPr>
          </w:p>
        </w:tc>
      </w:tr>
      <w:tr w14:paraId="0A82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00" w:type="dxa"/>
            <w:vAlign w:val="top"/>
          </w:tcPr>
          <w:p w14:paraId="1FF1F771">
            <w:pPr>
              <w:rPr>
                <w:rFonts w:hint="eastAsia" w:ascii="仿宋" w:hAnsi="仿宋" w:eastAsia="仿宋" w:cs="仿宋"/>
                <w:sz w:val="32"/>
                <w:szCs w:val="32"/>
              </w:rPr>
            </w:pPr>
          </w:p>
        </w:tc>
        <w:tc>
          <w:tcPr>
            <w:tcW w:w="2882" w:type="dxa"/>
            <w:vAlign w:val="top"/>
          </w:tcPr>
          <w:p w14:paraId="562A1EF0">
            <w:pPr>
              <w:rPr>
                <w:rFonts w:hint="eastAsia" w:ascii="仿宋" w:hAnsi="仿宋" w:eastAsia="仿宋" w:cs="仿宋"/>
                <w:sz w:val="32"/>
                <w:szCs w:val="32"/>
              </w:rPr>
            </w:pPr>
          </w:p>
        </w:tc>
        <w:tc>
          <w:tcPr>
            <w:tcW w:w="4007" w:type="dxa"/>
            <w:vAlign w:val="top"/>
          </w:tcPr>
          <w:p w14:paraId="47762A1A">
            <w:pPr>
              <w:rPr>
                <w:rFonts w:hint="eastAsia" w:ascii="仿宋" w:hAnsi="仿宋" w:eastAsia="仿宋" w:cs="仿宋"/>
                <w:sz w:val="32"/>
                <w:szCs w:val="32"/>
              </w:rPr>
            </w:pPr>
          </w:p>
        </w:tc>
        <w:tc>
          <w:tcPr>
            <w:tcW w:w="1839" w:type="dxa"/>
            <w:vAlign w:val="top"/>
          </w:tcPr>
          <w:p w14:paraId="0EAB2C2B">
            <w:pPr>
              <w:rPr>
                <w:rFonts w:hint="eastAsia" w:ascii="仿宋" w:hAnsi="仿宋" w:eastAsia="仿宋" w:cs="仿宋"/>
                <w:sz w:val="32"/>
                <w:szCs w:val="32"/>
              </w:rPr>
            </w:pPr>
          </w:p>
        </w:tc>
        <w:tc>
          <w:tcPr>
            <w:tcW w:w="3352" w:type="dxa"/>
            <w:vAlign w:val="top"/>
          </w:tcPr>
          <w:p w14:paraId="73D23D50">
            <w:pPr>
              <w:rPr>
                <w:rFonts w:hint="eastAsia" w:ascii="仿宋" w:hAnsi="仿宋" w:eastAsia="仿宋" w:cs="仿宋"/>
                <w:sz w:val="32"/>
                <w:szCs w:val="32"/>
              </w:rPr>
            </w:pPr>
          </w:p>
        </w:tc>
      </w:tr>
      <w:tr w14:paraId="1F974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00" w:type="dxa"/>
            <w:vAlign w:val="top"/>
          </w:tcPr>
          <w:p w14:paraId="5222F412">
            <w:pPr>
              <w:rPr>
                <w:rFonts w:hint="eastAsia" w:ascii="仿宋" w:hAnsi="仿宋" w:eastAsia="仿宋" w:cs="仿宋"/>
                <w:sz w:val="32"/>
                <w:szCs w:val="32"/>
              </w:rPr>
            </w:pPr>
          </w:p>
        </w:tc>
        <w:tc>
          <w:tcPr>
            <w:tcW w:w="2882" w:type="dxa"/>
            <w:vAlign w:val="top"/>
          </w:tcPr>
          <w:p w14:paraId="5840E2F2">
            <w:pPr>
              <w:rPr>
                <w:rFonts w:hint="eastAsia" w:ascii="仿宋" w:hAnsi="仿宋" w:eastAsia="仿宋" w:cs="仿宋"/>
                <w:sz w:val="32"/>
                <w:szCs w:val="32"/>
              </w:rPr>
            </w:pPr>
          </w:p>
        </w:tc>
        <w:tc>
          <w:tcPr>
            <w:tcW w:w="4007" w:type="dxa"/>
            <w:vAlign w:val="top"/>
          </w:tcPr>
          <w:p w14:paraId="10E40329">
            <w:pPr>
              <w:rPr>
                <w:rFonts w:hint="eastAsia" w:ascii="仿宋" w:hAnsi="仿宋" w:eastAsia="仿宋" w:cs="仿宋"/>
                <w:sz w:val="32"/>
                <w:szCs w:val="32"/>
              </w:rPr>
            </w:pPr>
          </w:p>
        </w:tc>
        <w:tc>
          <w:tcPr>
            <w:tcW w:w="1839" w:type="dxa"/>
            <w:vAlign w:val="top"/>
          </w:tcPr>
          <w:p w14:paraId="78EB76B3">
            <w:pPr>
              <w:rPr>
                <w:rFonts w:hint="eastAsia" w:ascii="仿宋" w:hAnsi="仿宋" w:eastAsia="仿宋" w:cs="仿宋"/>
                <w:sz w:val="32"/>
                <w:szCs w:val="32"/>
              </w:rPr>
            </w:pPr>
          </w:p>
        </w:tc>
        <w:tc>
          <w:tcPr>
            <w:tcW w:w="3352" w:type="dxa"/>
            <w:vAlign w:val="top"/>
          </w:tcPr>
          <w:p w14:paraId="16DFAE89">
            <w:pPr>
              <w:rPr>
                <w:rFonts w:hint="eastAsia" w:ascii="仿宋" w:hAnsi="仿宋" w:eastAsia="仿宋" w:cs="仿宋"/>
                <w:sz w:val="32"/>
                <w:szCs w:val="32"/>
              </w:rPr>
            </w:pPr>
          </w:p>
        </w:tc>
      </w:tr>
      <w:tr w14:paraId="168A0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00" w:type="dxa"/>
            <w:vAlign w:val="top"/>
          </w:tcPr>
          <w:p w14:paraId="124978C6">
            <w:pPr>
              <w:rPr>
                <w:rFonts w:hint="eastAsia" w:ascii="仿宋" w:hAnsi="仿宋" w:eastAsia="仿宋" w:cs="仿宋"/>
                <w:sz w:val="32"/>
                <w:szCs w:val="32"/>
              </w:rPr>
            </w:pPr>
          </w:p>
        </w:tc>
        <w:tc>
          <w:tcPr>
            <w:tcW w:w="2882" w:type="dxa"/>
            <w:vAlign w:val="top"/>
          </w:tcPr>
          <w:p w14:paraId="1D7B3098">
            <w:pPr>
              <w:rPr>
                <w:rFonts w:hint="eastAsia" w:ascii="仿宋" w:hAnsi="仿宋" w:eastAsia="仿宋" w:cs="仿宋"/>
                <w:sz w:val="32"/>
                <w:szCs w:val="32"/>
              </w:rPr>
            </w:pPr>
          </w:p>
        </w:tc>
        <w:tc>
          <w:tcPr>
            <w:tcW w:w="4007" w:type="dxa"/>
            <w:vAlign w:val="top"/>
          </w:tcPr>
          <w:p w14:paraId="2739DCB5">
            <w:pPr>
              <w:rPr>
                <w:rFonts w:hint="eastAsia" w:ascii="仿宋" w:hAnsi="仿宋" w:eastAsia="仿宋" w:cs="仿宋"/>
                <w:sz w:val="32"/>
                <w:szCs w:val="32"/>
              </w:rPr>
            </w:pPr>
          </w:p>
        </w:tc>
        <w:tc>
          <w:tcPr>
            <w:tcW w:w="1839" w:type="dxa"/>
            <w:vAlign w:val="top"/>
          </w:tcPr>
          <w:p w14:paraId="71F17869">
            <w:pPr>
              <w:rPr>
                <w:rFonts w:hint="eastAsia" w:ascii="仿宋" w:hAnsi="仿宋" w:eastAsia="仿宋" w:cs="仿宋"/>
                <w:sz w:val="32"/>
                <w:szCs w:val="32"/>
              </w:rPr>
            </w:pPr>
          </w:p>
        </w:tc>
        <w:tc>
          <w:tcPr>
            <w:tcW w:w="3352" w:type="dxa"/>
            <w:vAlign w:val="top"/>
          </w:tcPr>
          <w:p w14:paraId="11959882">
            <w:pPr>
              <w:rPr>
                <w:rFonts w:hint="eastAsia" w:ascii="仿宋" w:hAnsi="仿宋" w:eastAsia="仿宋" w:cs="仿宋"/>
                <w:sz w:val="32"/>
                <w:szCs w:val="32"/>
              </w:rPr>
            </w:pPr>
          </w:p>
        </w:tc>
      </w:tr>
      <w:tr w14:paraId="0187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00" w:type="dxa"/>
            <w:vAlign w:val="top"/>
          </w:tcPr>
          <w:p w14:paraId="18175D84">
            <w:pPr>
              <w:rPr>
                <w:rFonts w:hint="eastAsia" w:ascii="仿宋" w:hAnsi="仿宋" w:eastAsia="仿宋" w:cs="仿宋"/>
                <w:sz w:val="32"/>
                <w:szCs w:val="32"/>
              </w:rPr>
            </w:pPr>
          </w:p>
        </w:tc>
        <w:tc>
          <w:tcPr>
            <w:tcW w:w="2882" w:type="dxa"/>
            <w:vAlign w:val="top"/>
          </w:tcPr>
          <w:p w14:paraId="64986EC1">
            <w:pPr>
              <w:rPr>
                <w:rFonts w:hint="eastAsia" w:ascii="仿宋" w:hAnsi="仿宋" w:eastAsia="仿宋" w:cs="仿宋"/>
                <w:sz w:val="32"/>
                <w:szCs w:val="32"/>
              </w:rPr>
            </w:pPr>
          </w:p>
        </w:tc>
        <w:tc>
          <w:tcPr>
            <w:tcW w:w="4007" w:type="dxa"/>
            <w:vAlign w:val="top"/>
          </w:tcPr>
          <w:p w14:paraId="043A2549">
            <w:pPr>
              <w:rPr>
                <w:rFonts w:hint="eastAsia" w:ascii="仿宋" w:hAnsi="仿宋" w:eastAsia="仿宋" w:cs="仿宋"/>
                <w:sz w:val="32"/>
                <w:szCs w:val="32"/>
              </w:rPr>
            </w:pPr>
          </w:p>
        </w:tc>
        <w:tc>
          <w:tcPr>
            <w:tcW w:w="1839" w:type="dxa"/>
            <w:vAlign w:val="top"/>
          </w:tcPr>
          <w:p w14:paraId="24F5C93E">
            <w:pPr>
              <w:rPr>
                <w:rFonts w:hint="eastAsia" w:ascii="仿宋" w:hAnsi="仿宋" w:eastAsia="仿宋" w:cs="仿宋"/>
                <w:sz w:val="32"/>
                <w:szCs w:val="32"/>
              </w:rPr>
            </w:pPr>
          </w:p>
        </w:tc>
        <w:tc>
          <w:tcPr>
            <w:tcW w:w="3352" w:type="dxa"/>
            <w:vAlign w:val="top"/>
          </w:tcPr>
          <w:p w14:paraId="5A1B679B">
            <w:pPr>
              <w:rPr>
                <w:rFonts w:hint="eastAsia" w:ascii="仿宋" w:hAnsi="仿宋" w:eastAsia="仿宋" w:cs="仿宋"/>
                <w:sz w:val="32"/>
                <w:szCs w:val="32"/>
              </w:rPr>
            </w:pPr>
          </w:p>
        </w:tc>
      </w:tr>
    </w:tbl>
    <w:p w14:paraId="3E5BC23F">
      <w:pPr>
        <w:rPr>
          <w:rFonts w:hint="eastAsia" w:ascii="仿宋" w:hAnsi="仿宋" w:eastAsia="仿宋" w:cs="仿宋"/>
          <w:sz w:val="32"/>
          <w:szCs w:val="32"/>
        </w:rPr>
      </w:pPr>
      <w:r>
        <w:rPr>
          <w:rFonts w:hint="eastAsia" w:ascii="仿宋" w:hAnsi="仿宋" w:eastAsia="仿宋" w:cs="仿宋"/>
          <w:sz w:val="32"/>
          <w:szCs w:val="32"/>
        </w:rPr>
        <w:t>备注：本学校(本地所辖高校)校赛期间收到参赛作品共计项</w:t>
      </w:r>
    </w:p>
    <w:p w14:paraId="2186DD79">
      <w:pPr>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CA3B86-BE55-43B4-99DB-96C4E3959C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2609331-3A91-492F-B4DA-69CB45E5DEE8}"/>
  </w:font>
  <w:font w:name="仿宋">
    <w:panose1 w:val="02010609060101010101"/>
    <w:charset w:val="86"/>
    <w:family w:val="auto"/>
    <w:pitch w:val="default"/>
    <w:sig w:usb0="800002BF" w:usb1="38CF7CFA" w:usb2="00000016" w:usb3="00000000" w:csb0="00040001" w:csb1="00000000"/>
    <w:embedRegular r:id="rId3" w:fontKey="{185B3283-4A79-4466-89F8-2A905CBC1FCF}"/>
  </w:font>
  <w:font w:name="方正小标宋简体">
    <w:panose1 w:val="02000000000000000000"/>
    <w:charset w:val="86"/>
    <w:family w:val="auto"/>
    <w:pitch w:val="default"/>
    <w:sig w:usb0="00000001" w:usb1="08000000" w:usb2="00000000" w:usb3="00000000" w:csb0="00040000" w:csb1="00000000"/>
    <w:embedRegular r:id="rId4" w:fontKey="{E62AC1D2-38B4-4AD9-AD56-B572A69C3A60}"/>
  </w:font>
  <w:font w:name="楷体">
    <w:panose1 w:val="02010609060101010101"/>
    <w:charset w:val="86"/>
    <w:family w:val="auto"/>
    <w:pitch w:val="default"/>
    <w:sig w:usb0="800002BF" w:usb1="38CF7CFA" w:usb2="00000016" w:usb3="00000000" w:csb0="00040001" w:csb1="00000000"/>
    <w:embedRegular r:id="rId5" w:fontKey="{FA92FC89-4BA3-4B0C-9EED-0FE8CDB967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CE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2748">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5A5D3">
    <w:pPr>
      <w:spacing w:line="177" w:lineRule="auto"/>
      <w:rPr>
        <w:rFonts w:hint="eastAsia" w:ascii="宋体" w:hAnsi="宋体" w:eastAsia="宋体" w:cs="宋体"/>
        <w:sz w:val="31"/>
        <w:szCs w:val="31"/>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OGZiZWE1OTNhZmNiYzA3ZTgyOTIxMWI1ZDA5YTgifQ=="/>
  </w:docVars>
  <w:rsids>
    <w:rsidRoot w:val="79A2331B"/>
    <w:rsid w:val="109220F1"/>
    <w:rsid w:val="13AE1A9D"/>
    <w:rsid w:val="79A2331B"/>
    <w:rsid w:val="7A14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2967</Words>
  <Characters>3120</Characters>
  <Lines>0</Lines>
  <Paragraphs>0</Paragraphs>
  <TotalTime>0</TotalTime>
  <ScaleCrop>false</ScaleCrop>
  <LinksUpToDate>false</LinksUpToDate>
  <CharactersWithSpaces>3130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2024-09-30T07:38:00Z</dcterms:created>
  <dc:creator>Smile</dc:creator>
  <cp:lastModifiedBy>Smile</cp:lastModifiedBy>
  <dcterms:modified xsi:type="dcterms:W3CDTF">2024-09-30T08:47:04Z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3A9CE0634E784BB980E2190CF22C21F3_11</vt:lpwstr>
  </property>
</Properties>
</file>