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B22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管理员操作通知</w:t>
      </w:r>
    </w:p>
    <w:p w14:paraId="7CD9904E"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pacing w:val="3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30"/>
          <w:sz w:val="32"/>
          <w:szCs w:val="32"/>
          <w:shd w:val="clear" w:color="auto" w:fill="FFFFFF"/>
        </w:rPr>
        <w:t>往期已在普法网管理服务云平台完成注册、认证的各学院管理员，可直接登录平台开展活动组织工作。</w:t>
      </w:r>
    </w:p>
    <w:p w14:paraId="4181F034"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如有学院管理员调整，上报学习，并在网站完成注册，认证工作</w:t>
      </w:r>
      <w:r>
        <w:rPr>
          <w:rFonts w:hint="eastAsia" w:ascii="仿宋" w:hAnsi="仿宋" w:eastAsia="仿宋"/>
          <w:spacing w:val="30"/>
          <w:sz w:val="32"/>
          <w:szCs w:val="32"/>
          <w:shd w:val="clear" w:color="auto" w:fill="FFFFFF"/>
        </w:rPr>
        <w:t>旧管理员账号将自动被替换，在本校以导入的学生账号数据等不会受管理员变更影响。</w:t>
      </w:r>
    </w:p>
    <w:p w14:paraId="30E8DC1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管理员操作说明</w:t>
      </w:r>
    </w:p>
    <w:p w14:paraId="704F8EEE">
      <w:pPr>
        <w:numPr>
          <w:ilvl w:val="0"/>
          <w:numId w:val="2"/>
        </w:num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登录网址 </w:t>
      </w:r>
    </w:p>
    <w:p w14:paraId="372B2BF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</w:t>
      </w:r>
      <w:r>
        <w:fldChar w:fldCharType="begin"/>
      </w:r>
      <w:r>
        <w:instrText xml:space="preserve"> HYPERLINK "https://cloud.qspfw.moe.gov.cn/" \l "/user/login" </w:instrText>
      </w:r>
      <w:r>
        <w:fldChar w:fldCharType="separate"/>
      </w:r>
      <w:r>
        <w:fldChar w:fldCharType="begin"/>
      </w:r>
      <w:r>
        <w:instrText xml:space="preserve"> HYPERLINK "https://static.qspfw.moe.gov.cn/admin/" </w:instrText>
      </w:r>
      <w:r>
        <w:fldChar w:fldCharType="separate"/>
      </w:r>
      <w:r>
        <w:rPr>
          <w:rStyle w:val="4"/>
          <w:rFonts w:hint="eastAsia"/>
          <w:sz w:val="32"/>
          <w:szCs w:val="32"/>
        </w:rPr>
        <w:t>https://static.qspfw.moe.gov.cn/admin/</w:t>
      </w:r>
      <w:r>
        <w:rPr>
          <w:rStyle w:val="4"/>
          <w:rFonts w:hint="eastAsia"/>
          <w:sz w:val="32"/>
          <w:szCs w:val="32"/>
        </w:rPr>
        <w:fldChar w:fldCharType="end"/>
      </w:r>
      <w:r>
        <w:fldChar w:fldCharType="end"/>
      </w:r>
    </w:p>
    <w:p w14:paraId="0E432F34">
      <w:pPr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491480" cy="337248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8A66"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账号为手机号 密码为 hlg123</w:t>
      </w:r>
    </w:p>
    <w:p w14:paraId="58A840D9">
      <w:pPr>
        <w:rPr>
          <w:rFonts w:ascii="仿宋" w:hAnsi="仿宋" w:eastAsia="仿宋" w:cs="仿宋"/>
          <w:sz w:val="32"/>
          <w:szCs w:val="40"/>
        </w:rPr>
      </w:pPr>
    </w:p>
    <w:p w14:paraId="49CC9DD9">
      <w:pPr>
        <w:numPr>
          <w:ilvl w:val="0"/>
          <w:numId w:val="2"/>
        </w:numPr>
        <w:rPr>
          <w:sz w:val="22"/>
          <w:szCs w:val="28"/>
        </w:rPr>
      </w:pPr>
    </w:p>
    <w:p w14:paraId="49D05F94">
      <w:pPr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647690" cy="268986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F911F"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点击班级管理</w:t>
      </w:r>
    </w:p>
    <w:p w14:paraId="569F42BA">
      <w:pPr>
        <w:rPr>
          <w:rFonts w:ascii="仿宋" w:hAnsi="仿宋" w:eastAsia="仿宋" w:cs="仿宋"/>
          <w:sz w:val="28"/>
          <w:szCs w:val="36"/>
        </w:rPr>
      </w:pPr>
    </w:p>
    <w:p w14:paraId="36CFCC10">
      <w:pPr>
        <w:numPr>
          <w:ilvl w:val="0"/>
          <w:numId w:val="2"/>
        </w:num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点击新建班级</w:t>
      </w:r>
    </w:p>
    <w:p w14:paraId="5CD44A44">
      <w:r>
        <w:drawing>
          <wp:inline distT="0" distB="0" distL="114300" distR="114300">
            <wp:extent cx="5856605" cy="3381375"/>
            <wp:effectExtent l="0" t="0" r="1079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0558"/>
    <w:p w14:paraId="3503D75D">
      <w:pPr>
        <w:numPr>
          <w:ilvl w:val="0"/>
          <w:numId w:val="2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选择年级、输入班级名称，例如：机械20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-3，年级以今年9月份开学后算起，最低选择大学二年级。</w:t>
      </w:r>
    </w:p>
    <w:p w14:paraId="6F69CED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可继续添加，连续增加班级。</w:t>
      </w:r>
    </w:p>
    <w:p w14:paraId="4930256E">
      <w:r>
        <w:drawing>
          <wp:inline distT="0" distB="0" distL="114300" distR="114300">
            <wp:extent cx="5553075" cy="3409315"/>
            <wp:effectExtent l="0" t="0" r="952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D064">
      <w:pPr>
        <w:numPr>
          <w:ilvl w:val="0"/>
          <w:numId w:val="2"/>
        </w:num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勾选左侧点击批量导入学生，下载导入模板，按要求填入信息（学籍号处非学号，建议填写HLG+学号）。</w:t>
      </w:r>
    </w:p>
    <w:p w14:paraId="6DFF6797">
      <w:r>
        <w:drawing>
          <wp:inline distT="0" distB="0" distL="114300" distR="114300">
            <wp:extent cx="5856605" cy="3313430"/>
            <wp:effectExtent l="0" t="0" r="1079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5EED5"/>
    <w:p w14:paraId="02185FA3">
      <w:pPr>
        <w:numPr>
          <w:ilvl w:val="0"/>
          <w:numId w:val="2"/>
        </w:num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导入模板后，点击保存学生用户。账号密码自动生成。账号为模板填写的学籍号，密码为后六位</w:t>
      </w:r>
    </w:p>
    <w:p w14:paraId="7C19A63C">
      <w:pPr>
        <w:rPr>
          <w:rFonts w:ascii="仿宋" w:hAnsi="仿宋" w:eastAsia="仿宋" w:cs="仿宋"/>
          <w:sz w:val="32"/>
          <w:szCs w:val="40"/>
        </w:rPr>
      </w:pPr>
      <w:r>
        <w:drawing>
          <wp:inline distT="0" distB="0" distL="114300" distR="114300">
            <wp:extent cx="5851525" cy="347408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FA9E4"/>
    <w:multiLevelType w:val="singleLevel"/>
    <w:tmpl w:val="20EFA9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3F78DF"/>
    <w:multiLevelType w:val="multilevel"/>
    <w:tmpl w:val="3C3F78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仿宋" w:hAnsi="仿宋" w:eastAsia="仿宋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D"/>
    <w:rsid w:val="000A0638"/>
    <w:rsid w:val="00213D90"/>
    <w:rsid w:val="004A3066"/>
    <w:rsid w:val="004B570A"/>
    <w:rsid w:val="00526B11"/>
    <w:rsid w:val="00AE1B31"/>
    <w:rsid w:val="00B91F6D"/>
    <w:rsid w:val="00EE029B"/>
    <w:rsid w:val="05090893"/>
    <w:rsid w:val="57B273BD"/>
    <w:rsid w:val="72A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343</Characters>
  <Lines>3</Lines>
  <Paragraphs>1</Paragraphs>
  <TotalTime>49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2023-08-31T13:26:00Z</dcterms:created>
  <dc:creator>Qiiii</dc:creator>
  <cp:lastModifiedBy>y</cp:lastModifiedBy>
  <dcterms:modified xsi:type="dcterms:W3CDTF">2025-06-12T02:54:05Z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24A3B5F96F224F21A69F11C226F49C55_13</vt:lpwstr>
  </property>
</Properties>
</file>