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360" w:lineRule="exac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1：</w:t>
      </w:r>
    </w:p>
    <w:p>
      <w:pPr>
        <w:pStyle w:val="4"/>
        <w:widowControl/>
        <w:spacing w:line="540" w:lineRule="exact"/>
        <w:jc w:val="center"/>
        <w:rPr>
          <w:rFonts w:hint="eastAsia" w:ascii="黑体" w:hAnsi="黑体" w:eastAsia="黑体" w:cs="黑体"/>
          <w:b/>
          <w:bCs/>
          <w:kern w:val="2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/>
        </w:rPr>
        <w:t>基层</w:t>
      </w:r>
      <w:r>
        <w:rPr>
          <w:rFonts w:hint="eastAsia" w:ascii="黑体" w:hAnsi="黑体" w:eastAsia="黑体" w:cs="黑体"/>
          <w:b/>
          <w:bCs/>
          <w:kern w:val="2"/>
          <w:sz w:val="36"/>
          <w:szCs w:val="36"/>
        </w:rPr>
        <w:t>团支部换届</w:t>
      </w: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/>
        </w:rPr>
        <w:t>组建</w:t>
      </w: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kern w:val="2"/>
          <w:sz w:val="36"/>
          <w:szCs w:val="36"/>
        </w:rPr>
        <w:t>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jc w:val="center"/>
        <w:textAlignment w:val="auto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（团支部用表，一式二份）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楷体" w:hAnsi="楷体" w:eastAsia="楷体" w:cs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学院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团委：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根据《中国共产主义青年团基层组织选举规则》有关规定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和校团委通知要求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，我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团支部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认真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进行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了换届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（组建）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选举工作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现将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有关情况报告如下：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会议形式：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支部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团员大会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选举时间及地点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1．选举时间：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月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28"/>
          <w:szCs w:val="28"/>
        </w:rPr>
        <w:t>2．选举地点：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选举情况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支部大会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应到团员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名，实到团员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名，超过应到团员总数的三分之二，会议有效。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大会共发选票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</w:rPr>
        <w:t>张，回收选票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</w:rPr>
        <w:t>张，其中有效票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</w:rPr>
        <w:t>张，无效票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</w:rPr>
        <w:t>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支部大会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以无记名投票方式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差额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/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等额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选举产生新一届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支部委员会，现将结果报告如下：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选举得票数统计（按得票数多少排序）</w:t>
      </w:r>
    </w:p>
    <w:tbl>
      <w:tblPr>
        <w:tblStyle w:val="6"/>
        <w:tblW w:w="7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718"/>
        <w:gridCol w:w="1609"/>
        <w:gridCol w:w="699"/>
        <w:gridCol w:w="1811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得票数</w:t>
            </w:r>
          </w:p>
        </w:tc>
        <w:tc>
          <w:tcPr>
            <w:tcW w:w="69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得票数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9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根据本次会议选举办法规定，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位同学当选为新一届团支部委员会委员。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同志当选为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支部书记，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同志当选为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支部副书记，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同志当选为组织委员，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同志当选为宣传委员。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特此报告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团支部名称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0" w:firstLineChars="150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团支部书记签字：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（注：此报告中表格栏数、空白处可自行调整，填写后一式两份双面打印，一份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团支部书记留存，一份报送学院团委）</w:t>
      </w:r>
    </w:p>
    <w:sectPr>
      <w:pgSz w:w="11906" w:h="16838"/>
      <w:pgMar w:top="1440" w:right="1576" w:bottom="1440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C9DB4A-7C39-4725-80B0-45FE9F3FD2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2AB3E2D-93EB-47BD-897C-A9382C78964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2036784-E8D7-4567-A575-9E77CA9D8D4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AC9D745B-C9D1-473D-8B7D-F8B61AF1941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3A69AB"/>
    <w:multiLevelType w:val="singleLevel"/>
    <w:tmpl w:val="673A69A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mI1NWQzMWM3NDI5ZjI0ZTIxNWM4YzQ2OTlhYWYifQ=="/>
  </w:docVars>
  <w:rsids>
    <w:rsidRoot w:val="00E847D3"/>
    <w:rsid w:val="00604B92"/>
    <w:rsid w:val="00E847D3"/>
    <w:rsid w:val="02A83FFB"/>
    <w:rsid w:val="03C65B50"/>
    <w:rsid w:val="04D904B9"/>
    <w:rsid w:val="054A7DFE"/>
    <w:rsid w:val="06900A01"/>
    <w:rsid w:val="08EB1EDF"/>
    <w:rsid w:val="09C421E0"/>
    <w:rsid w:val="0B1A1063"/>
    <w:rsid w:val="0E3B4AB1"/>
    <w:rsid w:val="12933540"/>
    <w:rsid w:val="14784646"/>
    <w:rsid w:val="14B51420"/>
    <w:rsid w:val="15660F7D"/>
    <w:rsid w:val="1A01472E"/>
    <w:rsid w:val="1A745B5E"/>
    <w:rsid w:val="1AAC6EBB"/>
    <w:rsid w:val="1B653AE9"/>
    <w:rsid w:val="1EB95F35"/>
    <w:rsid w:val="1F1317B5"/>
    <w:rsid w:val="20F2644C"/>
    <w:rsid w:val="235E1273"/>
    <w:rsid w:val="2A9276DB"/>
    <w:rsid w:val="2C285ABE"/>
    <w:rsid w:val="2D094F4C"/>
    <w:rsid w:val="2D862424"/>
    <w:rsid w:val="2E2A6469"/>
    <w:rsid w:val="320956E2"/>
    <w:rsid w:val="32B434F3"/>
    <w:rsid w:val="350E4C7D"/>
    <w:rsid w:val="35560E9B"/>
    <w:rsid w:val="35850C98"/>
    <w:rsid w:val="39413A28"/>
    <w:rsid w:val="3CB717CB"/>
    <w:rsid w:val="3CC901F5"/>
    <w:rsid w:val="3EF465E6"/>
    <w:rsid w:val="3EF50744"/>
    <w:rsid w:val="3FC15AA6"/>
    <w:rsid w:val="4B3A4130"/>
    <w:rsid w:val="4D5D06BF"/>
    <w:rsid w:val="4DDE4F75"/>
    <w:rsid w:val="5265295C"/>
    <w:rsid w:val="52CC0C9E"/>
    <w:rsid w:val="54E30AA7"/>
    <w:rsid w:val="552562BA"/>
    <w:rsid w:val="596C4AAC"/>
    <w:rsid w:val="5ADB79C0"/>
    <w:rsid w:val="5F9C634D"/>
    <w:rsid w:val="60D77B4A"/>
    <w:rsid w:val="64EE4623"/>
    <w:rsid w:val="66CD7F22"/>
    <w:rsid w:val="67BF6E89"/>
    <w:rsid w:val="683663D3"/>
    <w:rsid w:val="6BAC5FDA"/>
    <w:rsid w:val="6D406D08"/>
    <w:rsid w:val="6E581F8E"/>
    <w:rsid w:val="709D5FAD"/>
    <w:rsid w:val="70AA382A"/>
    <w:rsid w:val="70D90817"/>
    <w:rsid w:val="70EF1932"/>
    <w:rsid w:val="729955AE"/>
    <w:rsid w:val="741D78EE"/>
    <w:rsid w:val="75A17219"/>
    <w:rsid w:val="7679771A"/>
    <w:rsid w:val="7780285F"/>
    <w:rsid w:val="78523D13"/>
    <w:rsid w:val="78B702A0"/>
    <w:rsid w:val="79851111"/>
    <w:rsid w:val="7A0E799D"/>
    <w:rsid w:val="7CF34B00"/>
    <w:rsid w:val="7DA06665"/>
    <w:rsid w:val="7F2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semiHidden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Body Text Indent 3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semiHidden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427</Words>
  <Characters>427</Characters>
  <Lines>4</Lines>
  <Paragraphs>1</Paragraphs>
  <TotalTime>11</TotalTime>
  <ScaleCrop>false</ScaleCrop>
  <LinksUpToDate>false</LinksUpToDate>
  <CharactersWithSpaces>661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zsf528</dc:creator>
  <cp:lastModifiedBy>Fanerla</cp:lastModifiedBy>
  <dcterms:modified xsi:type="dcterms:W3CDTF">2023-09-04T08:22:28Z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D61079C37DA946A48D5CBBC94357F0BA_12</vt:lpwstr>
  </property>
</Properties>
</file>